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C8" w:rsidRDefault="00E705C8" w:rsidP="00E705C8"/>
    <w:p w:rsidR="00E705C8" w:rsidRDefault="00E705C8" w:rsidP="00E705C8"/>
    <w:p w:rsidR="00E705C8" w:rsidRDefault="00E705C8" w:rsidP="00E705C8"/>
    <w:p w:rsidR="00E705C8" w:rsidRDefault="00E72A9A" w:rsidP="00E705C8">
      <w:r>
        <w:rPr>
          <w:noProof/>
        </w:rPr>
        <w:pict>
          <v:shapetype id="_x0000_t202" coordsize="21600,21600" o:spt="202" path="m,l,21600r21600,l21600,xe">
            <v:stroke joinstyle="miter"/>
            <v:path gradientshapeok="t" o:connecttype="rect"/>
          </v:shapetype>
          <v:shape id="_x0000_s1027" type="#_x0000_t202" style="position:absolute;margin-left:263.25pt;margin-top:7.6pt;width:240.25pt;height:524.1pt;z-index:-251655168" wrapcoords="-57 0 -57 21564 21600 21564 21600 0 -57 0" stroked="f">
            <v:textbox style="mso-next-textbox:#_x0000_s1027">
              <w:txbxContent>
                <w:p w:rsidR="00E705C8" w:rsidRPr="00D12F6A" w:rsidRDefault="00E705C8" w:rsidP="00D12F6A">
                  <w:pPr>
                    <w:pStyle w:val="Ttulo1"/>
                    <w:jc w:val="center"/>
                    <w:rPr>
                      <w:sz w:val="36"/>
                      <w:szCs w:val="36"/>
                    </w:rPr>
                  </w:pPr>
                  <w:r w:rsidRPr="00D12F6A">
                    <w:rPr>
                      <w:sz w:val="36"/>
                      <w:szCs w:val="36"/>
                    </w:rPr>
                    <w:t>SEGUNDO ENCUENTRO</w:t>
                  </w:r>
                </w:p>
                <w:p w:rsidR="00E705C8" w:rsidRPr="00565611" w:rsidRDefault="00E705C8" w:rsidP="00E705C8">
                  <w:pPr>
                    <w:ind w:left="720"/>
                    <w:jc w:val="center"/>
                    <w:rPr>
                      <w:rFonts w:ascii="Verdana" w:hAnsi="Verdana"/>
                      <w:b/>
                      <w:sz w:val="36"/>
                      <w:szCs w:val="36"/>
                    </w:rPr>
                  </w:pPr>
                </w:p>
                <w:p w:rsidR="00E705C8" w:rsidRPr="00192208" w:rsidRDefault="00E705C8" w:rsidP="00D12F6A">
                  <w:pPr>
                    <w:jc w:val="center"/>
                    <w:rPr>
                      <w:rFonts w:ascii="Forte" w:hAnsi="Forte"/>
                      <w:sz w:val="56"/>
                      <w:szCs w:val="56"/>
                    </w:rPr>
                  </w:pPr>
                  <w:r w:rsidRPr="00D12F6A">
                    <w:rPr>
                      <w:rFonts w:ascii="Forte" w:hAnsi="Forte"/>
                      <w:sz w:val="56"/>
                      <w:szCs w:val="56"/>
                    </w:rPr>
                    <w:t>Su historia bendecida</w:t>
                  </w:r>
                </w:p>
                <w:p w:rsidR="00E705C8" w:rsidRDefault="00E705C8" w:rsidP="00E705C8">
                  <w:pPr>
                    <w:ind w:left="720"/>
                    <w:rPr>
                      <w:rFonts w:ascii="Verdana" w:hAnsi="Verdana"/>
                      <w:b/>
                    </w:rPr>
                  </w:pPr>
                </w:p>
                <w:p w:rsidR="00E705C8" w:rsidRDefault="00E705C8" w:rsidP="00D12F6A">
                  <w:pPr>
                    <w:pStyle w:val="Ttulo1"/>
                  </w:pPr>
                  <w:r>
                    <w:t>OBJETIVO</w:t>
                  </w:r>
                </w:p>
                <w:p w:rsidR="00E705C8" w:rsidRDefault="00E705C8" w:rsidP="00E705C8">
                  <w:pPr>
                    <w:ind w:left="720"/>
                    <w:rPr>
                      <w:rFonts w:ascii="Verdana" w:hAnsi="Verdana"/>
                      <w:b/>
                    </w:rPr>
                  </w:pPr>
                </w:p>
                <w:p w:rsidR="00E705C8" w:rsidRDefault="00E705C8" w:rsidP="00D12F6A">
                  <w:pPr>
                    <w:jc w:val="center"/>
                    <w:rPr>
                      <w:rFonts w:ascii="Verdana" w:hAnsi="Verdana"/>
                    </w:rPr>
                  </w:pPr>
                  <w:r>
                    <w:rPr>
                      <w:rFonts w:ascii="Verdana" w:hAnsi="Verdana"/>
                    </w:rPr>
                    <w:t>Conocer y acercarse al Padre Kentenich, a través de su historia</w:t>
                  </w:r>
                </w:p>
                <w:p w:rsidR="00E705C8" w:rsidRDefault="00E705C8" w:rsidP="00E705C8">
                  <w:pPr>
                    <w:ind w:left="720"/>
                    <w:rPr>
                      <w:rFonts w:ascii="Verdana" w:hAnsi="Verdana"/>
                    </w:rPr>
                  </w:pPr>
                </w:p>
                <w:p w:rsidR="00E705C8" w:rsidRDefault="00E705C8" w:rsidP="00D12F6A">
                  <w:pPr>
                    <w:pStyle w:val="Ttulo2"/>
                  </w:pPr>
                  <w:r w:rsidRPr="00782954">
                    <w:t>PROGRAMA</w:t>
                  </w:r>
                </w:p>
                <w:p w:rsidR="00E705C8" w:rsidRDefault="00E705C8" w:rsidP="00E705C8">
                  <w:pPr>
                    <w:ind w:left="720"/>
                    <w:rPr>
                      <w:rFonts w:ascii="Verdana" w:hAnsi="Verdana"/>
                      <w:b/>
                    </w:rPr>
                  </w:pPr>
                </w:p>
                <w:p w:rsidR="00E705C8" w:rsidRDefault="00E705C8" w:rsidP="00E705C8">
                  <w:pPr>
                    <w:numPr>
                      <w:ilvl w:val="0"/>
                      <w:numId w:val="1"/>
                    </w:numPr>
                    <w:tabs>
                      <w:tab w:val="clear" w:pos="1440"/>
                      <w:tab w:val="num" w:pos="1080"/>
                    </w:tabs>
                    <w:ind w:left="1080"/>
                    <w:rPr>
                      <w:rFonts w:ascii="Verdana" w:hAnsi="Verdana"/>
                    </w:rPr>
                  </w:pPr>
                  <w:r w:rsidRPr="00782954">
                    <w:rPr>
                      <w:rFonts w:ascii="Verdana" w:hAnsi="Verdana"/>
                    </w:rPr>
                    <w:t>Oración Inicial</w:t>
                  </w:r>
                </w:p>
                <w:p w:rsidR="00E705C8" w:rsidRDefault="00E705C8" w:rsidP="00E705C8">
                  <w:pPr>
                    <w:rPr>
                      <w:rFonts w:ascii="Verdana" w:hAnsi="Verdana"/>
                    </w:rPr>
                  </w:pPr>
                </w:p>
                <w:p w:rsidR="00E705C8" w:rsidRDefault="00E705C8" w:rsidP="00E705C8">
                  <w:pPr>
                    <w:numPr>
                      <w:ilvl w:val="0"/>
                      <w:numId w:val="1"/>
                    </w:numPr>
                    <w:tabs>
                      <w:tab w:val="clear" w:pos="1440"/>
                      <w:tab w:val="num" w:pos="1080"/>
                    </w:tabs>
                    <w:ind w:left="1080"/>
                    <w:rPr>
                      <w:rFonts w:ascii="Verdana" w:hAnsi="Verdana"/>
                    </w:rPr>
                  </w:pPr>
                  <w:r>
                    <w:rPr>
                      <w:rFonts w:ascii="Verdana" w:hAnsi="Verdana"/>
                    </w:rPr>
                    <w:t>Introducción</w:t>
                  </w:r>
                </w:p>
                <w:p w:rsidR="00E705C8" w:rsidRDefault="00E705C8" w:rsidP="00E705C8">
                  <w:pPr>
                    <w:rPr>
                      <w:rFonts w:ascii="Verdana" w:hAnsi="Verdana"/>
                    </w:rPr>
                  </w:pPr>
                </w:p>
                <w:p w:rsidR="00E705C8" w:rsidRDefault="00E705C8" w:rsidP="00E705C8">
                  <w:pPr>
                    <w:numPr>
                      <w:ilvl w:val="0"/>
                      <w:numId w:val="1"/>
                    </w:numPr>
                    <w:tabs>
                      <w:tab w:val="clear" w:pos="1440"/>
                      <w:tab w:val="num" w:pos="1080"/>
                    </w:tabs>
                    <w:ind w:left="1080"/>
                    <w:rPr>
                      <w:rFonts w:ascii="Verdana" w:hAnsi="Verdana"/>
                    </w:rPr>
                  </w:pPr>
                  <w:r>
                    <w:rPr>
                      <w:rFonts w:ascii="Verdana" w:hAnsi="Verdana"/>
                    </w:rPr>
                    <w:t>Dinámica grupal</w:t>
                  </w:r>
                </w:p>
                <w:p w:rsidR="00E705C8" w:rsidRDefault="00E705C8" w:rsidP="00E705C8">
                  <w:pPr>
                    <w:rPr>
                      <w:rFonts w:ascii="Verdana" w:hAnsi="Verdana"/>
                    </w:rPr>
                  </w:pPr>
                </w:p>
                <w:p w:rsidR="00E705C8" w:rsidRDefault="00E705C8" w:rsidP="00E705C8">
                  <w:pPr>
                    <w:numPr>
                      <w:ilvl w:val="0"/>
                      <w:numId w:val="1"/>
                    </w:numPr>
                    <w:tabs>
                      <w:tab w:val="clear" w:pos="1440"/>
                      <w:tab w:val="num" w:pos="1080"/>
                    </w:tabs>
                    <w:ind w:left="1080"/>
                    <w:rPr>
                      <w:rFonts w:ascii="Verdana" w:hAnsi="Verdana"/>
                    </w:rPr>
                  </w:pPr>
                  <w:r>
                    <w:rPr>
                      <w:rFonts w:ascii="Verdana" w:hAnsi="Verdana"/>
                    </w:rPr>
                    <w:t>Explicación y motivación de este encuentro</w:t>
                  </w:r>
                </w:p>
                <w:p w:rsidR="00E705C8" w:rsidRDefault="00E705C8" w:rsidP="00E705C8">
                  <w:pPr>
                    <w:rPr>
                      <w:rFonts w:ascii="Verdana" w:hAnsi="Verdana"/>
                    </w:rPr>
                  </w:pPr>
                </w:p>
                <w:p w:rsidR="00E705C8" w:rsidRDefault="00E705C8" w:rsidP="00E705C8">
                  <w:pPr>
                    <w:numPr>
                      <w:ilvl w:val="0"/>
                      <w:numId w:val="1"/>
                    </w:numPr>
                    <w:tabs>
                      <w:tab w:val="clear" w:pos="1440"/>
                      <w:tab w:val="num" w:pos="1080"/>
                    </w:tabs>
                    <w:ind w:left="1080"/>
                    <w:rPr>
                      <w:rFonts w:ascii="Verdana" w:hAnsi="Verdana"/>
                    </w:rPr>
                  </w:pPr>
                  <w:r>
                    <w:rPr>
                      <w:rFonts w:ascii="Verdana" w:hAnsi="Verdana"/>
                    </w:rPr>
                    <w:t>Video o DVD – Reflexión personal e intercambio</w:t>
                  </w:r>
                </w:p>
                <w:p w:rsidR="00E705C8" w:rsidRDefault="00E705C8" w:rsidP="00E705C8">
                  <w:pPr>
                    <w:rPr>
                      <w:rFonts w:ascii="Verdana" w:hAnsi="Verdana"/>
                    </w:rPr>
                  </w:pPr>
                </w:p>
                <w:p w:rsidR="00E705C8" w:rsidRDefault="00E705C8" w:rsidP="00E705C8">
                  <w:pPr>
                    <w:numPr>
                      <w:ilvl w:val="0"/>
                      <w:numId w:val="1"/>
                    </w:numPr>
                    <w:tabs>
                      <w:tab w:val="clear" w:pos="1440"/>
                      <w:tab w:val="num" w:pos="1080"/>
                    </w:tabs>
                    <w:ind w:left="1080"/>
                    <w:rPr>
                      <w:rFonts w:ascii="Verdana" w:hAnsi="Verdana"/>
                    </w:rPr>
                  </w:pPr>
                  <w:r>
                    <w:rPr>
                      <w:rFonts w:ascii="Verdana" w:hAnsi="Verdana"/>
                    </w:rPr>
                    <w:t>Tarea hasta el próximo encuentro</w:t>
                  </w:r>
                </w:p>
                <w:p w:rsidR="00E705C8" w:rsidRDefault="00E705C8" w:rsidP="00E705C8">
                  <w:pPr>
                    <w:rPr>
                      <w:rFonts w:ascii="Verdana" w:hAnsi="Verdana"/>
                    </w:rPr>
                  </w:pPr>
                </w:p>
                <w:p w:rsidR="00E705C8" w:rsidRPr="00782954" w:rsidRDefault="00E705C8" w:rsidP="00E705C8">
                  <w:pPr>
                    <w:numPr>
                      <w:ilvl w:val="0"/>
                      <w:numId w:val="1"/>
                    </w:numPr>
                    <w:tabs>
                      <w:tab w:val="clear" w:pos="1440"/>
                      <w:tab w:val="num" w:pos="1080"/>
                    </w:tabs>
                    <w:ind w:left="1080"/>
                    <w:rPr>
                      <w:rFonts w:ascii="Verdana" w:hAnsi="Verdana"/>
                    </w:rPr>
                  </w:pPr>
                  <w:r>
                    <w:rPr>
                      <w:rFonts w:ascii="Verdana" w:hAnsi="Verdana"/>
                    </w:rPr>
                    <w:t>Oración Final</w:t>
                  </w:r>
                </w:p>
              </w:txbxContent>
            </v:textbox>
            <w10:wrap type="through"/>
          </v:shape>
        </w:pict>
      </w:r>
    </w:p>
    <w:p w:rsidR="00E705C8" w:rsidRDefault="00E705C8" w:rsidP="00E705C8"/>
    <w:p w:rsidR="00E705C8" w:rsidRDefault="00E705C8" w:rsidP="00E705C8"/>
    <w:p w:rsidR="00E705C8" w:rsidRDefault="00E705C8" w:rsidP="00E705C8"/>
    <w:p w:rsidR="00E705C8" w:rsidRDefault="00D12F6A" w:rsidP="00E705C8">
      <w:r>
        <w:rPr>
          <w:noProof/>
        </w:rPr>
        <w:drawing>
          <wp:anchor distT="0" distB="0" distL="114300" distR="114300" simplePos="0" relativeHeight="251654144" behindDoc="0" locked="0" layoutInCell="1" allowOverlap="1">
            <wp:simplePos x="0" y="0"/>
            <wp:positionH relativeFrom="column">
              <wp:posOffset>-125420</wp:posOffset>
            </wp:positionH>
            <wp:positionV relativeFrom="paragraph">
              <wp:posOffset>148752</wp:posOffset>
            </wp:positionV>
            <wp:extent cx="3155640" cy="5146159"/>
            <wp:effectExtent l="19050" t="0" r="6660" b="0"/>
            <wp:wrapNone/>
            <wp:docPr id="2" name="Imagen 2" descr="Padre jov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re joven 6"/>
                    <pic:cNvPicPr>
                      <a:picLocks noChangeAspect="1" noChangeArrowheads="1"/>
                    </pic:cNvPicPr>
                  </pic:nvPicPr>
                  <pic:blipFill>
                    <a:blip r:embed="rId8" cstate="print">
                      <a:grayscl/>
                    </a:blip>
                    <a:srcRect/>
                    <a:stretch>
                      <a:fillRect/>
                    </a:stretch>
                  </pic:blipFill>
                  <pic:spPr bwMode="auto">
                    <a:xfrm>
                      <a:off x="0" y="0"/>
                      <a:ext cx="3155640" cy="5146159"/>
                    </a:xfrm>
                    <a:prstGeom prst="rect">
                      <a:avLst/>
                    </a:prstGeom>
                    <a:noFill/>
                    <a:ln w="9525">
                      <a:noFill/>
                      <a:miter lim="800000"/>
                      <a:headEnd/>
                      <a:tailEnd/>
                    </a:ln>
                  </pic:spPr>
                </pic:pic>
              </a:graphicData>
            </a:graphic>
          </wp:anchor>
        </w:drawing>
      </w:r>
    </w:p>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 w:rsidR="00E705C8" w:rsidRDefault="00E705C8" w:rsidP="00E705C8">
      <w:pPr>
        <w:ind w:right="-1288"/>
        <w:jc w:val="center"/>
        <w:rPr>
          <w:rFonts w:ascii="Verdana" w:hAnsi="Verdana" w:cs="Times"/>
          <w:b/>
        </w:rPr>
        <w:sectPr w:rsidR="00E705C8" w:rsidSect="00F83076">
          <w:headerReference w:type="default" r:id="rId9"/>
          <w:footerReference w:type="even" r:id="rId10"/>
          <w:footerReference w:type="default" r:id="rId11"/>
          <w:pgSz w:w="12242" w:h="15842" w:code="1"/>
          <w:pgMar w:top="1440" w:right="1440" w:bottom="1440" w:left="1800" w:header="709" w:footer="709" w:gutter="0"/>
          <w:pgNumType w:start="37"/>
          <w:cols w:space="708"/>
          <w:docGrid w:linePitch="360"/>
        </w:sectPr>
      </w:pPr>
    </w:p>
    <w:p w:rsidR="00E705C8" w:rsidRDefault="00E705C8" w:rsidP="00E705C8">
      <w:pPr>
        <w:ind w:right="-1288"/>
        <w:jc w:val="center"/>
        <w:rPr>
          <w:rFonts w:ascii="Verdana" w:hAnsi="Verdana" w:cs="Times"/>
          <w:b/>
        </w:rPr>
      </w:pPr>
    </w:p>
    <w:p w:rsidR="00E705C8" w:rsidRDefault="00E705C8"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D12F6A" w:rsidRDefault="00D12F6A" w:rsidP="00E705C8">
      <w:pPr>
        <w:ind w:right="-1288"/>
        <w:jc w:val="center"/>
        <w:rPr>
          <w:rFonts w:ascii="Verdana" w:hAnsi="Verdana" w:cs="Times"/>
          <w:b/>
        </w:rPr>
      </w:pPr>
    </w:p>
    <w:p w:rsidR="00E705C8" w:rsidRDefault="00E705C8" w:rsidP="00D12F6A">
      <w:pPr>
        <w:pStyle w:val="Ttulo"/>
      </w:pPr>
      <w:r w:rsidRPr="00537D62">
        <w:t>PAUTA PARA EL GUÍA</w:t>
      </w:r>
    </w:p>
    <w:p w:rsidR="00E705C8" w:rsidRPr="00537D62" w:rsidRDefault="00E705C8" w:rsidP="00E705C8">
      <w:pPr>
        <w:ind w:right="-1288"/>
        <w:jc w:val="center"/>
        <w:rPr>
          <w:rFonts w:ascii="Verdana" w:hAnsi="Verdana" w:cs="Times"/>
          <w:b/>
        </w:rPr>
      </w:pPr>
    </w:p>
    <w:p w:rsidR="00E705C8" w:rsidRPr="005D52F7" w:rsidRDefault="00E705C8" w:rsidP="00E705C8">
      <w:pPr>
        <w:numPr>
          <w:ilvl w:val="0"/>
          <w:numId w:val="2"/>
        </w:numPr>
        <w:tabs>
          <w:tab w:val="clear" w:pos="9600"/>
        </w:tabs>
        <w:spacing w:before="240"/>
        <w:ind w:left="0" w:right="-21" w:firstLine="0"/>
        <w:jc w:val="both"/>
        <w:rPr>
          <w:rFonts w:ascii="Verdana" w:hAnsi="Verdana" w:cs="Times"/>
          <w:b/>
        </w:rPr>
      </w:pPr>
      <w:r w:rsidRPr="00537D62">
        <w:rPr>
          <w:rFonts w:ascii="Verdana" w:hAnsi="Verdana" w:cs="Times"/>
          <w:b/>
        </w:rPr>
        <w:t xml:space="preserve">Oración inicial  </w:t>
      </w:r>
      <w:r w:rsidRPr="007B7A11">
        <w:rPr>
          <w:rFonts w:ascii="Verdana" w:hAnsi="Verdana" w:cs="Times"/>
          <w:i/>
          <w:sz w:val="22"/>
          <w:szCs w:val="22"/>
        </w:rPr>
        <w:t>(ver esquema pág. 5)</w:t>
      </w:r>
    </w:p>
    <w:p w:rsidR="00E705C8" w:rsidRPr="00057FF3" w:rsidRDefault="00057FF3" w:rsidP="00057FF3">
      <w:pPr>
        <w:spacing w:before="240"/>
        <w:ind w:left="708" w:right="-21"/>
        <w:jc w:val="both"/>
        <w:rPr>
          <w:rFonts w:ascii="Verdana" w:hAnsi="Verdana" w:cs="Times"/>
        </w:rPr>
      </w:pPr>
      <w:r>
        <w:rPr>
          <w:rFonts w:ascii="Verdana" w:hAnsi="Verdana" w:cs="Times"/>
          <w:b/>
        </w:rPr>
        <w:t xml:space="preserve">Opcional: </w:t>
      </w:r>
      <w:r>
        <w:rPr>
          <w:rFonts w:ascii="Verdana" w:hAnsi="Verdana" w:cs="Times"/>
        </w:rPr>
        <w:t>llamado de Samuel anexo 4</w:t>
      </w:r>
    </w:p>
    <w:p w:rsidR="00E705C8" w:rsidRDefault="00E705C8" w:rsidP="00E705C8">
      <w:pPr>
        <w:numPr>
          <w:ilvl w:val="0"/>
          <w:numId w:val="2"/>
        </w:numPr>
        <w:tabs>
          <w:tab w:val="clear" w:pos="9600"/>
        </w:tabs>
        <w:spacing w:before="240"/>
        <w:ind w:left="0" w:right="-21" w:firstLine="0"/>
        <w:jc w:val="both"/>
        <w:rPr>
          <w:rFonts w:ascii="Verdana" w:hAnsi="Verdana" w:cs="Times"/>
          <w:b/>
        </w:rPr>
      </w:pPr>
      <w:r w:rsidRPr="00537D62">
        <w:rPr>
          <w:rFonts w:ascii="Verdana" w:hAnsi="Verdana" w:cs="Times"/>
          <w:b/>
        </w:rPr>
        <w:t>Introducción:</w:t>
      </w:r>
    </w:p>
    <w:p w:rsidR="00E705C8" w:rsidRDefault="00E705C8" w:rsidP="00E705C8">
      <w:pPr>
        <w:spacing w:before="240"/>
        <w:ind w:left="708" w:right="-21"/>
        <w:jc w:val="both"/>
        <w:rPr>
          <w:rFonts w:ascii="Verdana" w:hAnsi="Verdana" w:cs="Times"/>
        </w:rPr>
      </w:pPr>
      <w:r w:rsidRPr="00537D62">
        <w:rPr>
          <w:rFonts w:ascii="Verdana" w:hAnsi="Verdana" w:cs="Times"/>
        </w:rPr>
        <w:t>Recoge</w:t>
      </w:r>
      <w:r>
        <w:rPr>
          <w:rFonts w:ascii="Verdana" w:hAnsi="Verdana" w:cs="Times"/>
        </w:rPr>
        <w:t>r la vida que se ha despertado,</w:t>
      </w:r>
      <w:r w:rsidRPr="00537D62">
        <w:rPr>
          <w:rFonts w:ascii="Verdana" w:hAnsi="Verdana" w:cs="Times"/>
        </w:rPr>
        <w:t xml:space="preserve"> el propósito del encuentro anterior.</w:t>
      </w:r>
    </w:p>
    <w:p w:rsidR="00E705C8" w:rsidRPr="00F56EBD" w:rsidRDefault="00E705C8" w:rsidP="00E705C8">
      <w:pPr>
        <w:spacing w:before="240"/>
        <w:ind w:left="708" w:right="-21"/>
        <w:jc w:val="both"/>
        <w:rPr>
          <w:rFonts w:ascii="Verdana" w:hAnsi="Verdana" w:cs="Times"/>
          <w:b/>
        </w:rPr>
      </w:pPr>
    </w:p>
    <w:p w:rsidR="00E705C8" w:rsidRPr="00FD230C" w:rsidRDefault="00E705C8" w:rsidP="00E705C8">
      <w:pPr>
        <w:numPr>
          <w:ilvl w:val="0"/>
          <w:numId w:val="2"/>
        </w:numPr>
        <w:tabs>
          <w:tab w:val="clear" w:pos="9600"/>
        </w:tabs>
        <w:spacing w:before="240"/>
        <w:ind w:left="0" w:right="-21" w:firstLine="0"/>
        <w:jc w:val="both"/>
        <w:rPr>
          <w:rFonts w:ascii="Verdana" w:hAnsi="Verdana" w:cs="Times"/>
          <w:b/>
        </w:rPr>
      </w:pPr>
      <w:r w:rsidRPr="00537D62">
        <w:rPr>
          <w:rFonts w:ascii="Verdana" w:hAnsi="Verdana" w:cs="Times"/>
          <w:b/>
        </w:rPr>
        <w:t>Dinámica</w:t>
      </w:r>
      <w:r>
        <w:rPr>
          <w:rFonts w:ascii="Verdana" w:hAnsi="Verdana" w:cs="Times"/>
          <w:b/>
        </w:rPr>
        <w:t xml:space="preserve"> Grupal</w:t>
      </w:r>
      <w:r w:rsidRPr="00537D62">
        <w:rPr>
          <w:rFonts w:ascii="Verdana" w:hAnsi="Verdana" w:cs="Times"/>
          <w:b/>
        </w:rPr>
        <w:t>:</w:t>
      </w:r>
      <w:r>
        <w:rPr>
          <w:rFonts w:ascii="Verdana" w:hAnsi="Verdana" w:cs="Times"/>
          <w:b/>
        </w:rPr>
        <w:t xml:space="preserve">  </w:t>
      </w:r>
      <w:r w:rsidRPr="006A1644">
        <w:rPr>
          <w:rFonts w:ascii="Verdana" w:hAnsi="Verdana" w:cs="Times"/>
          <w:i/>
          <w:sz w:val="22"/>
          <w:szCs w:val="22"/>
        </w:rPr>
        <w:t>(15 minutos)</w:t>
      </w:r>
    </w:p>
    <w:p w:rsidR="00E705C8" w:rsidRDefault="00E705C8" w:rsidP="00E705C8">
      <w:pPr>
        <w:numPr>
          <w:ilvl w:val="2"/>
          <w:numId w:val="2"/>
        </w:numPr>
        <w:spacing w:before="240"/>
        <w:ind w:right="-21"/>
        <w:jc w:val="both"/>
        <w:rPr>
          <w:rFonts w:ascii="Verdana" w:hAnsi="Verdana" w:cs="Times"/>
        </w:rPr>
      </w:pPr>
      <w:r w:rsidRPr="00537D62">
        <w:rPr>
          <w:rFonts w:ascii="Verdana" w:hAnsi="Verdana" w:cs="Times"/>
        </w:rPr>
        <w:t>A cada persona se le entrega una hoja en blanco.</w:t>
      </w:r>
    </w:p>
    <w:p w:rsidR="00E705C8" w:rsidRPr="003D21D3" w:rsidRDefault="00E705C8" w:rsidP="00E705C8">
      <w:pPr>
        <w:numPr>
          <w:ilvl w:val="2"/>
          <w:numId w:val="2"/>
        </w:numPr>
        <w:spacing w:before="240"/>
        <w:ind w:right="-21"/>
        <w:jc w:val="both"/>
        <w:rPr>
          <w:rFonts w:ascii="Verdana" w:hAnsi="Verdana" w:cs="Times"/>
          <w:b/>
        </w:rPr>
      </w:pPr>
      <w:r w:rsidRPr="00537D62">
        <w:rPr>
          <w:rFonts w:ascii="Verdana" w:hAnsi="Verdana" w:cs="Times"/>
        </w:rPr>
        <w:t>Se hace un minuto de silencio y lueg</w:t>
      </w:r>
      <w:r>
        <w:rPr>
          <w:rFonts w:ascii="Verdana" w:hAnsi="Verdana" w:cs="Times"/>
        </w:rPr>
        <w:t>o cada persona escribe la    idea que más le impresionó de los textos leídos.</w:t>
      </w:r>
    </w:p>
    <w:p w:rsidR="00E705C8" w:rsidRPr="00FD230C" w:rsidRDefault="00E705C8" w:rsidP="00E705C8">
      <w:pPr>
        <w:numPr>
          <w:ilvl w:val="2"/>
          <w:numId w:val="2"/>
        </w:numPr>
        <w:spacing w:before="240"/>
        <w:ind w:right="-21"/>
        <w:jc w:val="both"/>
        <w:rPr>
          <w:rFonts w:ascii="Verdana" w:hAnsi="Verdana" w:cs="Times"/>
          <w:b/>
        </w:rPr>
      </w:pPr>
      <w:r w:rsidRPr="00537D62">
        <w:rPr>
          <w:rFonts w:ascii="Verdana" w:hAnsi="Verdana" w:cs="Times"/>
        </w:rPr>
        <w:t>Luego se leen en voz alta.</w:t>
      </w:r>
    </w:p>
    <w:p w:rsidR="00E705C8" w:rsidRPr="006A1644" w:rsidRDefault="00E705C8" w:rsidP="00E705C8">
      <w:pPr>
        <w:spacing w:before="240"/>
        <w:ind w:left="840" w:right="99" w:hanging="280"/>
        <w:jc w:val="both"/>
        <w:rPr>
          <w:rFonts w:ascii="Verdana" w:hAnsi="Verdana" w:cs="Times"/>
          <w:i/>
          <w:sz w:val="22"/>
          <w:szCs w:val="22"/>
        </w:rPr>
      </w:pPr>
      <w:r w:rsidRPr="00537D62">
        <w:rPr>
          <w:rFonts w:ascii="Verdana" w:hAnsi="Verdana" w:cs="Times"/>
        </w:rPr>
        <w:tab/>
      </w:r>
      <w:r w:rsidRPr="006A1644">
        <w:rPr>
          <w:rFonts w:ascii="Verdana" w:hAnsi="Verdana" w:cs="Times"/>
          <w:i/>
          <w:sz w:val="22"/>
          <w:szCs w:val="22"/>
        </w:rPr>
        <w:t>(Queda a criterio del guía si cada persona fundamenta o explica lo que escribió.  Es importante no sobrepasar los 15 minutos que se asignan para este intercambio).</w:t>
      </w:r>
    </w:p>
    <w:p w:rsidR="00E705C8" w:rsidRPr="00FD230C" w:rsidRDefault="00E705C8" w:rsidP="00E705C8">
      <w:pPr>
        <w:spacing w:before="240"/>
        <w:ind w:left="840" w:right="99" w:hanging="280"/>
        <w:jc w:val="both"/>
        <w:rPr>
          <w:rFonts w:ascii="Verdana" w:hAnsi="Verdana" w:cs="Times"/>
          <w:i/>
        </w:rPr>
      </w:pPr>
    </w:p>
    <w:p w:rsidR="00E705C8" w:rsidRPr="00F56EBD" w:rsidRDefault="00E705C8" w:rsidP="00E705C8">
      <w:pPr>
        <w:spacing w:before="240"/>
        <w:ind w:left="840" w:right="99" w:hanging="840"/>
        <w:jc w:val="both"/>
        <w:rPr>
          <w:rFonts w:ascii="Verdana" w:hAnsi="Verdana" w:cs="Times"/>
        </w:rPr>
      </w:pPr>
      <w:r>
        <w:rPr>
          <w:rFonts w:ascii="Verdana" w:hAnsi="Verdana" w:cs="Times"/>
          <w:b/>
          <w:outline/>
          <w:sz w:val="36"/>
          <w:szCs w:val="36"/>
        </w:rPr>
        <w:t xml:space="preserve">4.   </w:t>
      </w:r>
      <w:r>
        <w:rPr>
          <w:rFonts w:ascii="Verdana" w:hAnsi="Verdana" w:cs="Times"/>
          <w:b/>
        </w:rPr>
        <w:t>Explicar</w:t>
      </w:r>
      <w:r w:rsidRPr="00537D62">
        <w:rPr>
          <w:rFonts w:ascii="Verdana" w:hAnsi="Verdana" w:cs="Times"/>
          <w:b/>
        </w:rPr>
        <w:t xml:space="preserve"> el objetivo</w:t>
      </w:r>
      <w:r>
        <w:rPr>
          <w:rFonts w:ascii="Verdana" w:hAnsi="Verdana" w:cs="Times"/>
          <w:b/>
        </w:rPr>
        <w:t xml:space="preserve"> de este encuentro y motivar su contenido</w:t>
      </w:r>
      <w:r w:rsidRPr="00537D62">
        <w:rPr>
          <w:rFonts w:ascii="Verdana" w:hAnsi="Verdana" w:cs="Times"/>
          <w:b/>
        </w:rPr>
        <w:t>:</w:t>
      </w:r>
    </w:p>
    <w:p w:rsidR="00E705C8" w:rsidRDefault="00E705C8" w:rsidP="00E705C8">
      <w:pPr>
        <w:numPr>
          <w:ilvl w:val="0"/>
          <w:numId w:val="3"/>
        </w:numPr>
        <w:tabs>
          <w:tab w:val="clear" w:pos="720"/>
          <w:tab w:val="num" w:pos="1440"/>
        </w:tabs>
        <w:spacing w:before="240"/>
        <w:ind w:left="1440" w:right="-21" w:hanging="600"/>
        <w:jc w:val="both"/>
        <w:rPr>
          <w:rFonts w:ascii="Verdana" w:hAnsi="Verdana" w:cs="Times"/>
        </w:rPr>
      </w:pPr>
      <w:r w:rsidRPr="00537D62">
        <w:rPr>
          <w:rFonts w:ascii="Verdana" w:hAnsi="Verdana" w:cs="Times"/>
        </w:rPr>
        <w:t xml:space="preserve">En este encuentro queremos comenzar a dar pasos en el conocimiento </w:t>
      </w:r>
      <w:r>
        <w:rPr>
          <w:rFonts w:ascii="Verdana" w:hAnsi="Verdana" w:cs="Times"/>
        </w:rPr>
        <w:t>e identificación con el Padre Fundador</w:t>
      </w:r>
      <w:r w:rsidRPr="00537D62">
        <w:rPr>
          <w:rFonts w:ascii="Verdana" w:hAnsi="Verdana" w:cs="Times"/>
        </w:rPr>
        <w:t>.</w:t>
      </w:r>
    </w:p>
    <w:p w:rsidR="00E705C8" w:rsidRPr="00537D62" w:rsidRDefault="00E705C8" w:rsidP="00E705C8">
      <w:pPr>
        <w:numPr>
          <w:ilvl w:val="0"/>
          <w:numId w:val="3"/>
        </w:numPr>
        <w:tabs>
          <w:tab w:val="clear" w:pos="720"/>
          <w:tab w:val="num" w:pos="1440"/>
        </w:tabs>
        <w:spacing w:before="240"/>
        <w:ind w:left="1440" w:right="-21" w:hanging="600"/>
        <w:jc w:val="both"/>
        <w:rPr>
          <w:rFonts w:ascii="Verdana" w:hAnsi="Verdana" w:cs="Times"/>
        </w:rPr>
      </w:pPr>
      <w:r w:rsidRPr="00537D62">
        <w:rPr>
          <w:rFonts w:ascii="Verdana" w:hAnsi="Verdana" w:cs="Times"/>
        </w:rPr>
        <w:t xml:space="preserve">Este es un proceso que </w:t>
      </w:r>
      <w:r>
        <w:rPr>
          <w:rFonts w:ascii="Verdana" w:hAnsi="Verdana" w:cs="Times"/>
        </w:rPr>
        <w:t xml:space="preserve">se va dando lentamente; </w:t>
      </w:r>
      <w:r w:rsidRPr="00537D62">
        <w:rPr>
          <w:rFonts w:ascii="Verdana" w:hAnsi="Verdana" w:cs="Times"/>
        </w:rPr>
        <w:t>en la medida que se conoce al Padre</w:t>
      </w:r>
      <w:r>
        <w:rPr>
          <w:rFonts w:ascii="Verdana" w:hAnsi="Verdana" w:cs="Times"/>
        </w:rPr>
        <w:t xml:space="preserve"> Fundador</w:t>
      </w:r>
      <w:r w:rsidRPr="00537D62">
        <w:rPr>
          <w:rFonts w:ascii="Verdana" w:hAnsi="Verdana" w:cs="Times"/>
        </w:rPr>
        <w:t>, nos vamos apropiando de su espíritu, de sus rasgos, de su misión.</w:t>
      </w:r>
    </w:p>
    <w:p w:rsidR="00E705C8" w:rsidRDefault="00E705C8" w:rsidP="00E705C8">
      <w:pPr>
        <w:spacing w:before="240"/>
        <w:ind w:left="840" w:right="-1288" w:hanging="280"/>
        <w:jc w:val="both"/>
        <w:rPr>
          <w:rFonts w:ascii="Verdana" w:hAnsi="Verdana" w:cs="Times"/>
        </w:rPr>
      </w:pPr>
      <w:r w:rsidRPr="00537D62">
        <w:rPr>
          <w:rFonts w:ascii="Verdana" w:hAnsi="Verdana" w:cs="Times"/>
        </w:rPr>
        <w:tab/>
      </w:r>
    </w:p>
    <w:p w:rsidR="00E705C8" w:rsidRDefault="00E705C8" w:rsidP="00E705C8">
      <w:pPr>
        <w:spacing w:before="240"/>
        <w:ind w:left="840" w:right="-1288" w:hanging="280"/>
        <w:rPr>
          <w:rFonts w:ascii="Verdana" w:hAnsi="Verdana" w:cs="Times"/>
        </w:rPr>
      </w:pPr>
    </w:p>
    <w:p w:rsidR="00E705C8" w:rsidRDefault="00E705C8" w:rsidP="00E705C8">
      <w:pPr>
        <w:spacing w:before="240"/>
        <w:ind w:left="840" w:right="-1288" w:hanging="280"/>
        <w:rPr>
          <w:rFonts w:ascii="Verdana" w:hAnsi="Verdana" w:cs="Times"/>
        </w:rPr>
        <w:sectPr w:rsidR="00E705C8" w:rsidSect="00940CAB">
          <w:headerReference w:type="default" r:id="rId12"/>
          <w:pgSz w:w="12242" w:h="15842" w:code="1"/>
          <w:pgMar w:top="1418" w:right="1321" w:bottom="1418" w:left="1701" w:header="709" w:footer="709" w:gutter="0"/>
          <w:cols w:space="708"/>
          <w:docGrid w:linePitch="360"/>
        </w:sectPr>
      </w:pPr>
    </w:p>
    <w:p w:rsidR="00E705C8" w:rsidRDefault="00E705C8" w:rsidP="00E705C8">
      <w:pPr>
        <w:spacing w:before="240"/>
        <w:ind w:left="840" w:right="-1288" w:hanging="280"/>
        <w:rPr>
          <w:rFonts w:ascii="Verdana" w:hAnsi="Verdana" w:cs="Times"/>
        </w:rPr>
      </w:pPr>
    </w:p>
    <w:p w:rsidR="00E705C8" w:rsidRDefault="00E705C8" w:rsidP="00E705C8">
      <w:pPr>
        <w:spacing w:before="240"/>
        <w:ind w:left="840" w:right="-1288" w:hanging="280"/>
        <w:jc w:val="both"/>
        <w:rPr>
          <w:rFonts w:ascii="Verdana" w:hAnsi="Verdana" w:cs="Times"/>
        </w:rPr>
      </w:pPr>
    </w:p>
    <w:p w:rsidR="00E705C8" w:rsidRPr="00537D62" w:rsidRDefault="00E705C8" w:rsidP="00E705C8">
      <w:pPr>
        <w:spacing w:before="240"/>
        <w:ind w:left="840" w:right="-1288" w:hanging="280"/>
        <w:jc w:val="both"/>
        <w:rPr>
          <w:rFonts w:ascii="Verdana" w:hAnsi="Verdana" w:cs="Times"/>
        </w:rPr>
      </w:pPr>
      <w:r w:rsidRPr="00537D62">
        <w:rPr>
          <w:rFonts w:ascii="Verdana" w:hAnsi="Verdana" w:cs="Times"/>
        </w:rPr>
        <w:t>Por lo tanto es importante:</w:t>
      </w:r>
    </w:p>
    <w:p w:rsidR="00E705C8" w:rsidRPr="00537D62" w:rsidRDefault="00E705C8" w:rsidP="00E705C8">
      <w:pPr>
        <w:spacing w:before="240"/>
        <w:ind w:left="1120" w:right="-1288" w:hanging="280"/>
        <w:jc w:val="both"/>
        <w:rPr>
          <w:rFonts w:ascii="Verdana" w:hAnsi="Verdana" w:cs="Times"/>
        </w:rPr>
      </w:pPr>
      <w:r w:rsidRPr="00537D62">
        <w:rPr>
          <w:rFonts w:ascii="Verdana" w:hAnsi="Verdana" w:cs="Times"/>
        </w:rPr>
        <w:t>-</w:t>
      </w:r>
      <w:r w:rsidRPr="00537D62">
        <w:rPr>
          <w:rFonts w:ascii="Verdana" w:hAnsi="Verdana" w:cs="Times"/>
        </w:rPr>
        <w:tab/>
        <w:t>Conocerlo a través de sus escritos</w:t>
      </w:r>
      <w:r>
        <w:rPr>
          <w:rFonts w:ascii="Verdana" w:hAnsi="Verdana" w:cs="Times"/>
        </w:rPr>
        <w:t>.  ¿Qué hemos leído de él?</w:t>
      </w:r>
    </w:p>
    <w:p w:rsidR="00E705C8" w:rsidRPr="00537D62" w:rsidRDefault="00E705C8" w:rsidP="00E705C8">
      <w:pPr>
        <w:spacing w:before="240"/>
        <w:ind w:left="1120" w:right="-21" w:hanging="280"/>
        <w:jc w:val="both"/>
        <w:rPr>
          <w:rFonts w:ascii="Verdana" w:hAnsi="Verdana" w:cs="Times"/>
        </w:rPr>
      </w:pPr>
      <w:r w:rsidRPr="00537D62">
        <w:rPr>
          <w:rFonts w:ascii="Verdana" w:hAnsi="Verdana" w:cs="Times"/>
        </w:rPr>
        <w:t>-</w:t>
      </w:r>
      <w:r w:rsidRPr="00537D62">
        <w:rPr>
          <w:rFonts w:ascii="Verdana" w:hAnsi="Verdana" w:cs="Times"/>
        </w:rPr>
        <w:tab/>
        <w:t>Escuchar a las personas que dan testimonio de él.</w:t>
      </w:r>
      <w:r>
        <w:rPr>
          <w:rFonts w:ascii="Verdana" w:hAnsi="Verdana" w:cs="Times"/>
        </w:rPr>
        <w:t xml:space="preserve">  ¿A quienes conocemos que estuvieron con él?</w:t>
      </w:r>
    </w:p>
    <w:p w:rsidR="00E705C8" w:rsidRPr="00537D62" w:rsidRDefault="00E705C8" w:rsidP="00E705C8">
      <w:pPr>
        <w:spacing w:before="240"/>
        <w:ind w:left="1120" w:right="-21" w:hanging="280"/>
        <w:jc w:val="both"/>
        <w:rPr>
          <w:rFonts w:ascii="Verdana" w:hAnsi="Verdana" w:cs="Times"/>
        </w:rPr>
      </w:pPr>
      <w:r w:rsidRPr="00537D62">
        <w:rPr>
          <w:rFonts w:ascii="Verdana" w:hAnsi="Verdana" w:cs="Times"/>
        </w:rPr>
        <w:t>-</w:t>
      </w:r>
      <w:r w:rsidRPr="00537D62">
        <w:rPr>
          <w:rFonts w:ascii="Verdana" w:hAnsi="Verdana" w:cs="Times"/>
        </w:rPr>
        <w:tab/>
        <w:t xml:space="preserve">Leer </w:t>
      </w:r>
      <w:r>
        <w:rPr>
          <w:rFonts w:ascii="Verdana" w:hAnsi="Verdana" w:cs="Times"/>
        </w:rPr>
        <w:t>un libro sobre su vida.  ¿Qué biografía de él conozco y he leído?</w:t>
      </w:r>
    </w:p>
    <w:p w:rsidR="00E705C8" w:rsidRPr="00537D62" w:rsidRDefault="00E705C8" w:rsidP="00E705C8">
      <w:pPr>
        <w:spacing w:before="240"/>
        <w:ind w:left="1120" w:right="-21" w:hanging="280"/>
        <w:jc w:val="both"/>
        <w:rPr>
          <w:rFonts w:ascii="Verdana" w:hAnsi="Verdana" w:cs="Times"/>
        </w:rPr>
      </w:pPr>
      <w:r w:rsidRPr="00537D62">
        <w:rPr>
          <w:rFonts w:ascii="Verdana" w:hAnsi="Verdana" w:cs="Times"/>
        </w:rPr>
        <w:t>-</w:t>
      </w:r>
      <w:r w:rsidRPr="00537D62">
        <w:rPr>
          <w:rFonts w:ascii="Verdana" w:hAnsi="Verdana" w:cs="Times"/>
        </w:rPr>
        <w:tab/>
        <w:t>Dialogar con él, contarle nuestras alegrías, nuestras esperanzas, etc.</w:t>
      </w:r>
      <w:r>
        <w:rPr>
          <w:rFonts w:ascii="Verdana" w:hAnsi="Verdana" w:cs="Times"/>
        </w:rPr>
        <w:t xml:space="preserve">  </w:t>
      </w:r>
      <w:r w:rsidRPr="00537D62">
        <w:rPr>
          <w:rFonts w:ascii="Verdana" w:hAnsi="Verdana" w:cs="Times"/>
        </w:rPr>
        <w:t>Pedirle concretamente su ayuda, su intercesión en nuestra vida diaria.</w:t>
      </w:r>
      <w:r>
        <w:rPr>
          <w:rFonts w:ascii="Verdana" w:hAnsi="Verdana" w:cs="Times"/>
        </w:rPr>
        <w:t xml:space="preserve">  ¿Qué quisiera confiarle en este momento?</w:t>
      </w:r>
    </w:p>
    <w:p w:rsidR="00E705C8" w:rsidRPr="00537D62" w:rsidRDefault="00E705C8" w:rsidP="00E705C8">
      <w:pPr>
        <w:spacing w:before="240"/>
        <w:ind w:left="1120" w:right="-21" w:hanging="280"/>
        <w:jc w:val="both"/>
        <w:rPr>
          <w:rFonts w:ascii="Verdana" w:hAnsi="Verdana" w:cs="Times"/>
        </w:rPr>
      </w:pPr>
      <w:r w:rsidRPr="00537D62">
        <w:rPr>
          <w:rFonts w:ascii="Verdana" w:hAnsi="Verdana" w:cs="Times"/>
        </w:rPr>
        <w:t>-</w:t>
      </w:r>
      <w:r w:rsidRPr="00537D62">
        <w:rPr>
          <w:rFonts w:ascii="Verdana" w:hAnsi="Verdana" w:cs="Times"/>
        </w:rPr>
        <w:tab/>
        <w:t>Ofrecerle pequeños regalos que alegren su corazón de Padre.</w:t>
      </w:r>
      <w:r>
        <w:rPr>
          <w:rFonts w:ascii="Verdana" w:hAnsi="Verdana" w:cs="Times"/>
        </w:rPr>
        <w:t xml:space="preserve">  ¿Qué le podría ofrecer o regalar?</w:t>
      </w:r>
    </w:p>
    <w:p w:rsidR="00E705C8" w:rsidRDefault="00E705C8" w:rsidP="00E705C8">
      <w:pPr>
        <w:ind w:right="-23"/>
        <w:jc w:val="both"/>
        <w:rPr>
          <w:rFonts w:ascii="Verdana" w:hAnsi="Verdana" w:cs="Times"/>
        </w:rPr>
      </w:pPr>
    </w:p>
    <w:p w:rsidR="00E705C8" w:rsidRDefault="00E705C8" w:rsidP="00E705C8">
      <w:pPr>
        <w:ind w:right="-23"/>
        <w:jc w:val="both"/>
        <w:rPr>
          <w:rFonts w:ascii="Verdana" w:hAnsi="Verdana" w:cs="Times"/>
        </w:rPr>
      </w:pPr>
    </w:p>
    <w:p w:rsidR="00E705C8" w:rsidRDefault="00E705C8" w:rsidP="00E705C8">
      <w:pPr>
        <w:ind w:left="600" w:right="-23"/>
        <w:jc w:val="both"/>
        <w:rPr>
          <w:rFonts w:ascii="Verdana" w:hAnsi="Verdana" w:cs="Times"/>
        </w:rPr>
      </w:pPr>
      <w:r>
        <w:rPr>
          <w:rFonts w:ascii="Verdana" w:hAnsi="Verdana" w:cs="Times"/>
        </w:rPr>
        <w:t xml:space="preserve">Concluir esta motivación con la lectura de </w:t>
      </w:r>
      <w:r w:rsidRPr="00537D62">
        <w:rPr>
          <w:rFonts w:ascii="Verdana" w:hAnsi="Verdana" w:cs="Times"/>
        </w:rPr>
        <w:t>las siguientes citas del Padre:</w:t>
      </w:r>
    </w:p>
    <w:p w:rsidR="00E705C8" w:rsidRPr="00537D62" w:rsidRDefault="00E705C8" w:rsidP="00E705C8">
      <w:pPr>
        <w:ind w:right="-23"/>
        <w:jc w:val="both"/>
        <w:rPr>
          <w:rFonts w:ascii="Verdana" w:hAnsi="Verdana" w:cs="Times"/>
        </w:rPr>
      </w:pPr>
    </w:p>
    <w:p w:rsidR="00E705C8" w:rsidRPr="00C3007B" w:rsidRDefault="00E705C8" w:rsidP="00E705C8">
      <w:pPr>
        <w:ind w:left="1080" w:right="-23"/>
        <w:jc w:val="both"/>
        <w:rPr>
          <w:rFonts w:ascii="Verdana" w:hAnsi="Verdana" w:cs="Times"/>
          <w:i/>
        </w:rPr>
      </w:pPr>
      <w:r w:rsidRPr="00C3007B">
        <w:rPr>
          <w:rFonts w:ascii="Verdana" w:hAnsi="Verdana" w:cs="Times"/>
          <w:i/>
        </w:rPr>
        <w:t>"Dios ha querido que yo fuera Padre para ustedes y que ustedes fueran mis hijos"</w:t>
      </w:r>
      <w:r>
        <w:rPr>
          <w:rFonts w:ascii="Verdana" w:hAnsi="Verdana" w:cs="Times"/>
          <w:i/>
        </w:rPr>
        <w:t>.</w:t>
      </w:r>
    </w:p>
    <w:p w:rsidR="00E705C8" w:rsidRPr="00C3007B" w:rsidRDefault="00E705C8" w:rsidP="00E705C8">
      <w:pPr>
        <w:ind w:left="1080" w:right="-23"/>
        <w:jc w:val="both"/>
        <w:rPr>
          <w:rFonts w:ascii="Verdana" w:hAnsi="Verdana" w:cs="Times"/>
          <w:i/>
        </w:rPr>
      </w:pPr>
    </w:p>
    <w:p w:rsidR="00E705C8" w:rsidRDefault="00E705C8" w:rsidP="00E705C8">
      <w:pPr>
        <w:ind w:left="1080" w:right="-23"/>
        <w:jc w:val="both"/>
        <w:rPr>
          <w:rFonts w:ascii="Verdana" w:hAnsi="Verdana" w:cs="Times"/>
          <w:i/>
        </w:rPr>
      </w:pPr>
      <w:r w:rsidRPr="00C3007B">
        <w:rPr>
          <w:rFonts w:ascii="Verdana" w:hAnsi="Verdana" w:cs="Times"/>
          <w:i/>
        </w:rPr>
        <w:t>"</w:t>
      </w:r>
      <w:smartTag w:uri="urn:schemas-microsoft-com:office:smarttags" w:element="PersonName">
        <w:smartTagPr>
          <w:attr w:name="ProductID" w:val="la Sant￭sima Virgen"/>
        </w:smartTagPr>
        <w:r w:rsidRPr="00C3007B">
          <w:rPr>
            <w:rFonts w:ascii="Verdana" w:hAnsi="Verdana" w:cs="Times"/>
            <w:i/>
          </w:rPr>
          <w:t>La Santísima Virgen</w:t>
        </w:r>
      </w:smartTag>
      <w:r w:rsidRPr="00C3007B">
        <w:rPr>
          <w:rFonts w:ascii="Verdana" w:hAnsi="Verdana" w:cs="Times"/>
          <w:i/>
        </w:rPr>
        <w:t xml:space="preserve"> nos ha regalado el uno al otro.  Queremos per</w:t>
      </w:r>
      <w:r w:rsidR="00D12F6A">
        <w:rPr>
          <w:rFonts w:ascii="Verdana" w:hAnsi="Verdana" w:cs="Times"/>
          <w:i/>
        </w:rPr>
        <w:t xml:space="preserve">manecer recíprocamente fieles: </w:t>
      </w:r>
      <w:r w:rsidRPr="00C3007B">
        <w:rPr>
          <w:rFonts w:ascii="Verdana" w:hAnsi="Verdana" w:cs="Times"/>
          <w:i/>
        </w:rPr>
        <w:t>el uno en el otro, con el otro, para el otro, en el corazón de Dios...  Vamos el uno con el otro y esto por toda la eternidad.  Estamos el uno junto</w:t>
      </w:r>
      <w:r>
        <w:rPr>
          <w:rFonts w:ascii="Verdana" w:hAnsi="Verdana" w:cs="Times"/>
          <w:i/>
        </w:rPr>
        <w:t xml:space="preserve"> para encendernos mutuamente.  Nos pertenecemos el uno al otro ahora y en la eternidad; también en la eternidad estaremos el uno en el otro”.</w:t>
      </w:r>
    </w:p>
    <w:p w:rsidR="00E705C8" w:rsidRDefault="00E705C8" w:rsidP="00E705C8">
      <w:pPr>
        <w:ind w:left="1080" w:right="-23"/>
        <w:jc w:val="both"/>
        <w:rPr>
          <w:rFonts w:ascii="Verdana" w:hAnsi="Verdana" w:cs="Times"/>
          <w:i/>
        </w:rPr>
      </w:pPr>
    </w:p>
    <w:p w:rsidR="00E705C8" w:rsidRDefault="00E705C8" w:rsidP="00E705C8">
      <w:pPr>
        <w:ind w:left="1080" w:right="-23"/>
        <w:jc w:val="both"/>
        <w:rPr>
          <w:rFonts w:ascii="Verdana" w:hAnsi="Verdana" w:cs="Times"/>
          <w:i/>
        </w:rPr>
      </w:pPr>
      <w:r>
        <w:rPr>
          <w:rFonts w:ascii="Verdana" w:hAnsi="Verdana" w:cs="Times"/>
          <w:i/>
        </w:rPr>
        <w:t>“¡Este es el eterno habitar del uno en el otro propio del amor</w:t>
      </w:r>
      <w:proofErr w:type="gramStart"/>
      <w:r>
        <w:rPr>
          <w:rFonts w:ascii="Verdana" w:hAnsi="Verdana" w:cs="Times"/>
          <w:i/>
        </w:rPr>
        <w:t>:  y</w:t>
      </w:r>
      <w:proofErr w:type="gramEnd"/>
      <w:r>
        <w:rPr>
          <w:rFonts w:ascii="Verdana" w:hAnsi="Verdana" w:cs="Times"/>
          <w:i/>
        </w:rPr>
        <w:t xml:space="preserve"> entonces, permaneciendo el uno en el otro y con el otro, contemplaremos a nuestra querida Madre y a </w:t>
      </w:r>
      <w:smartTag w:uri="urn:schemas-microsoft-com:office:smarttags" w:element="PersonName">
        <w:smartTagPr>
          <w:attr w:name="ProductID" w:val="la Sant￭sima Trinidad"/>
        </w:smartTagPr>
        <w:smartTag w:uri="urn:schemas-microsoft-com:office:smarttags" w:element="PersonName">
          <w:smartTagPr>
            <w:attr w:name="ProductID" w:val="la Sant￭sima"/>
          </w:smartTagPr>
          <w:r>
            <w:rPr>
              <w:rFonts w:ascii="Verdana" w:hAnsi="Verdana" w:cs="Times"/>
              <w:i/>
            </w:rPr>
            <w:t>la Santísima</w:t>
          </w:r>
        </w:smartTag>
        <w:r>
          <w:rPr>
            <w:rFonts w:ascii="Verdana" w:hAnsi="Verdana" w:cs="Times"/>
            <w:i/>
          </w:rPr>
          <w:t xml:space="preserve"> Trinidad</w:t>
        </w:r>
      </w:smartTag>
      <w:r>
        <w:rPr>
          <w:rFonts w:ascii="Verdana" w:hAnsi="Verdana" w:cs="Times"/>
          <w:i/>
        </w:rPr>
        <w:t xml:space="preserve">!”  </w:t>
      </w:r>
      <w:r w:rsidRPr="000118DC">
        <w:rPr>
          <w:rFonts w:ascii="Verdana" w:hAnsi="Verdana" w:cs="Times"/>
          <w:i/>
          <w:sz w:val="22"/>
          <w:szCs w:val="22"/>
        </w:rPr>
        <w:t>(31 de Mayo de 1949)</w:t>
      </w:r>
      <w:r>
        <w:rPr>
          <w:rFonts w:ascii="Verdana" w:hAnsi="Verdana" w:cs="Times"/>
          <w:i/>
        </w:rPr>
        <w:t xml:space="preserve"> </w:t>
      </w:r>
    </w:p>
    <w:p w:rsidR="00E705C8" w:rsidRDefault="00E705C8" w:rsidP="00E705C8">
      <w:pPr>
        <w:ind w:right="-23"/>
        <w:jc w:val="both"/>
        <w:rPr>
          <w:rFonts w:ascii="Verdana" w:hAnsi="Verdana" w:cs="Times"/>
        </w:rPr>
      </w:pPr>
    </w:p>
    <w:p w:rsidR="00E705C8" w:rsidRDefault="00E705C8" w:rsidP="00E705C8">
      <w:pPr>
        <w:ind w:right="-23"/>
        <w:rPr>
          <w:rFonts w:ascii="Verdana" w:hAnsi="Verdana" w:cs="Times"/>
        </w:rPr>
      </w:pPr>
    </w:p>
    <w:p w:rsidR="00E705C8" w:rsidRDefault="00E705C8" w:rsidP="00E705C8">
      <w:pPr>
        <w:ind w:right="-23"/>
        <w:rPr>
          <w:rFonts w:ascii="Verdana" w:hAnsi="Verdana" w:cs="Times"/>
        </w:rPr>
      </w:pPr>
    </w:p>
    <w:p w:rsidR="00E705C8" w:rsidRDefault="00E705C8" w:rsidP="00E705C8">
      <w:pPr>
        <w:ind w:right="-23"/>
        <w:rPr>
          <w:rFonts w:ascii="Verdana" w:hAnsi="Verdana" w:cs="Times"/>
        </w:rPr>
      </w:pPr>
    </w:p>
    <w:p w:rsidR="00E705C8" w:rsidRDefault="00E705C8" w:rsidP="00E705C8">
      <w:pPr>
        <w:ind w:right="-23"/>
        <w:rPr>
          <w:rFonts w:ascii="Verdana" w:hAnsi="Verdana" w:cs="Times"/>
        </w:rPr>
      </w:pPr>
    </w:p>
    <w:p w:rsidR="00E705C8" w:rsidRDefault="00E705C8" w:rsidP="00E705C8">
      <w:pPr>
        <w:ind w:right="-23"/>
        <w:rPr>
          <w:rFonts w:ascii="Verdana" w:hAnsi="Verdana" w:cs="Times"/>
        </w:rPr>
        <w:sectPr w:rsidR="00E705C8" w:rsidSect="00940CAB">
          <w:headerReference w:type="default" r:id="rId13"/>
          <w:type w:val="continuous"/>
          <w:pgSz w:w="12242" w:h="15842" w:code="1"/>
          <w:pgMar w:top="1418" w:right="1321" w:bottom="1418" w:left="1701" w:header="709" w:footer="709" w:gutter="0"/>
          <w:cols w:space="708"/>
          <w:docGrid w:linePitch="360"/>
        </w:sectPr>
      </w:pPr>
    </w:p>
    <w:p w:rsidR="00E705C8" w:rsidRDefault="00E705C8" w:rsidP="00E705C8">
      <w:pPr>
        <w:ind w:right="-23"/>
        <w:rPr>
          <w:rFonts w:ascii="Verdana" w:hAnsi="Verdana" w:cs="Times"/>
        </w:rPr>
      </w:pPr>
    </w:p>
    <w:p w:rsidR="00E705C8" w:rsidRDefault="00E705C8" w:rsidP="00E705C8">
      <w:pPr>
        <w:ind w:right="-23"/>
        <w:rPr>
          <w:rFonts w:ascii="Verdana" w:hAnsi="Verdana" w:cs="Times"/>
        </w:rPr>
      </w:pPr>
    </w:p>
    <w:p w:rsidR="00E705C8" w:rsidRDefault="00E705C8" w:rsidP="00E705C8">
      <w:pPr>
        <w:ind w:left="600" w:right="-23" w:hanging="600"/>
        <w:jc w:val="both"/>
        <w:rPr>
          <w:rFonts w:ascii="Verdana" w:hAnsi="Verdana" w:cs="Times"/>
        </w:rPr>
      </w:pPr>
      <w:r>
        <w:rPr>
          <w:rFonts w:ascii="Verdana" w:hAnsi="Verdana" w:cs="Times"/>
          <w:outline/>
          <w:sz w:val="36"/>
          <w:szCs w:val="36"/>
        </w:rPr>
        <w:t>5.</w:t>
      </w:r>
      <w:r>
        <w:rPr>
          <w:rFonts w:ascii="Verdana" w:hAnsi="Verdana" w:cs="Times"/>
          <w:outline/>
          <w:sz w:val="36"/>
          <w:szCs w:val="36"/>
        </w:rPr>
        <w:tab/>
      </w:r>
      <w:r>
        <w:rPr>
          <w:rFonts w:ascii="Verdana" w:hAnsi="Verdana" w:cs="Times"/>
        </w:rPr>
        <w:t xml:space="preserve">A continuación vamos a </w:t>
      </w:r>
      <w:r w:rsidRPr="00F21785">
        <w:rPr>
          <w:rFonts w:ascii="Verdana" w:hAnsi="Verdana" w:cs="Times"/>
          <w:b/>
        </w:rPr>
        <w:t>ver un video</w:t>
      </w:r>
      <w:r>
        <w:rPr>
          <w:rFonts w:ascii="Verdana" w:hAnsi="Verdana" w:cs="Times"/>
        </w:rPr>
        <w:t xml:space="preserve"> que nos da una mirada general a la historia del Padre Fundador. </w:t>
      </w:r>
    </w:p>
    <w:p w:rsidR="00E705C8" w:rsidRPr="004A2082" w:rsidRDefault="00E705C8" w:rsidP="00E705C8">
      <w:pPr>
        <w:ind w:left="600" w:right="-23" w:hanging="600"/>
        <w:jc w:val="both"/>
        <w:rPr>
          <w:rFonts w:ascii="Verdana" w:hAnsi="Verdana" w:cs="Times"/>
          <w:sz w:val="22"/>
          <w:szCs w:val="22"/>
        </w:rPr>
      </w:pPr>
      <w:r>
        <w:rPr>
          <w:rFonts w:ascii="Verdana" w:hAnsi="Verdana" w:cs="Times"/>
          <w:i/>
          <w:sz w:val="20"/>
          <w:szCs w:val="20"/>
        </w:rPr>
        <w:t xml:space="preserve">    </w:t>
      </w:r>
      <w:r w:rsidRPr="004A2082">
        <w:rPr>
          <w:rFonts w:ascii="Verdana" w:hAnsi="Verdana" w:cs="Times"/>
          <w:i/>
          <w:sz w:val="22"/>
          <w:szCs w:val="22"/>
        </w:rPr>
        <w:t xml:space="preserve">   </w:t>
      </w:r>
      <w:r w:rsidR="001E06A3" w:rsidRPr="004A2082">
        <w:rPr>
          <w:rFonts w:ascii="Verdana" w:hAnsi="Verdana" w:cs="Times"/>
          <w:sz w:val="22"/>
          <w:szCs w:val="22"/>
        </w:rPr>
        <w:t>(</w:t>
      </w:r>
      <w:proofErr w:type="gramStart"/>
      <w:r w:rsidR="001E06A3" w:rsidRPr="004A2082">
        <w:rPr>
          <w:rFonts w:ascii="Verdana" w:hAnsi="Verdana" w:cs="Times"/>
          <w:sz w:val="22"/>
          <w:szCs w:val="22"/>
        </w:rPr>
        <w:t>ver</w:t>
      </w:r>
      <w:proofErr w:type="gramEnd"/>
      <w:r w:rsidR="001E06A3" w:rsidRPr="004A2082">
        <w:rPr>
          <w:rFonts w:ascii="Verdana" w:hAnsi="Verdana" w:cs="Times"/>
          <w:sz w:val="22"/>
          <w:szCs w:val="22"/>
        </w:rPr>
        <w:t xml:space="preserve"> v</w:t>
      </w:r>
      <w:r w:rsidR="004A2082" w:rsidRPr="004A2082">
        <w:rPr>
          <w:rFonts w:ascii="Verdana" w:hAnsi="Verdana" w:cs="Times"/>
          <w:sz w:val="22"/>
          <w:szCs w:val="22"/>
        </w:rPr>
        <w:t>í</w:t>
      </w:r>
      <w:r w:rsidR="001E06A3" w:rsidRPr="004A2082">
        <w:rPr>
          <w:rFonts w:ascii="Verdana" w:hAnsi="Verdana" w:cs="Times"/>
          <w:sz w:val="22"/>
          <w:szCs w:val="22"/>
        </w:rPr>
        <w:t>deo</w:t>
      </w:r>
      <w:r w:rsidR="004A2082" w:rsidRPr="004A2082">
        <w:rPr>
          <w:rFonts w:ascii="Verdana" w:hAnsi="Verdana" w:cs="Times"/>
          <w:sz w:val="22"/>
          <w:szCs w:val="22"/>
        </w:rPr>
        <w:t xml:space="preserve"> ¿Quién es el P. Kentenich?)</w:t>
      </w:r>
    </w:p>
    <w:p w:rsidR="00E705C8" w:rsidRDefault="00E705C8" w:rsidP="00E705C8">
      <w:pPr>
        <w:ind w:left="600" w:right="-23" w:hanging="600"/>
        <w:jc w:val="both"/>
        <w:rPr>
          <w:rFonts w:ascii="Verdana" w:hAnsi="Verdana" w:cs="Times"/>
        </w:rPr>
      </w:pPr>
    </w:p>
    <w:p w:rsidR="00E705C8" w:rsidRDefault="00E705C8" w:rsidP="00E705C8">
      <w:pPr>
        <w:ind w:left="600" w:right="-23"/>
        <w:jc w:val="both"/>
        <w:rPr>
          <w:rFonts w:ascii="Verdana" w:hAnsi="Verdana" w:cs="Times"/>
        </w:rPr>
      </w:pPr>
      <w:r>
        <w:rPr>
          <w:rFonts w:ascii="Verdana" w:hAnsi="Verdana" w:cs="Times"/>
        </w:rPr>
        <w:t xml:space="preserve">El video nos muestra la historia de Schoenstatt, que es la vida del Padre Fundador.  Dios quiso responder a toda la problemática del hombre moderno a través de él.  </w:t>
      </w:r>
    </w:p>
    <w:p w:rsidR="00E705C8" w:rsidRDefault="00E705C8" w:rsidP="00E705C8">
      <w:pPr>
        <w:ind w:left="600" w:right="-23" w:hanging="600"/>
        <w:jc w:val="both"/>
        <w:rPr>
          <w:rFonts w:ascii="Verdana" w:hAnsi="Verdana" w:cs="Times"/>
        </w:rPr>
      </w:pPr>
    </w:p>
    <w:p w:rsidR="00E705C8" w:rsidRDefault="00E705C8" w:rsidP="00E705C8">
      <w:pPr>
        <w:ind w:left="600" w:right="-23" w:hanging="600"/>
        <w:jc w:val="both"/>
        <w:rPr>
          <w:rFonts w:ascii="Verdana" w:hAnsi="Verdana" w:cs="Times"/>
          <w:i/>
        </w:rPr>
      </w:pPr>
      <w:r>
        <w:rPr>
          <w:rFonts w:ascii="Verdana" w:hAnsi="Verdana" w:cs="Times"/>
        </w:rPr>
        <w:tab/>
        <w:t xml:space="preserve">Queremos ver este video con una actitud abierta y de reflexión.  Para ayudarnos a esto, les sugerimos que, al término de éste, contesten las preguntas del Anexo 1.  </w:t>
      </w:r>
      <w:r w:rsidRPr="0040628A">
        <w:rPr>
          <w:rFonts w:ascii="Verdana" w:hAnsi="Verdana" w:cs="Times"/>
          <w:i/>
          <w:sz w:val="22"/>
          <w:szCs w:val="22"/>
        </w:rPr>
        <w:t>(Entregar las preguntas indicadas)</w:t>
      </w:r>
    </w:p>
    <w:p w:rsidR="00E705C8" w:rsidRDefault="00E705C8" w:rsidP="00E705C8">
      <w:pPr>
        <w:ind w:left="600" w:right="-23" w:hanging="600"/>
        <w:jc w:val="both"/>
        <w:rPr>
          <w:rFonts w:ascii="Verdana" w:hAnsi="Verdana" w:cs="Times"/>
          <w:i/>
        </w:rPr>
      </w:pPr>
    </w:p>
    <w:p w:rsidR="00E705C8" w:rsidRDefault="00E705C8" w:rsidP="00E705C8">
      <w:pPr>
        <w:ind w:left="600" w:right="-23" w:hanging="600"/>
        <w:jc w:val="both"/>
        <w:rPr>
          <w:rFonts w:ascii="Verdana" w:hAnsi="Verdana" w:cs="Times"/>
          <w:i/>
        </w:rPr>
      </w:pPr>
    </w:p>
    <w:p w:rsidR="00E705C8" w:rsidRDefault="00E705C8" w:rsidP="00E705C8">
      <w:pPr>
        <w:ind w:left="600" w:right="-23" w:hanging="600"/>
        <w:jc w:val="both"/>
        <w:rPr>
          <w:rFonts w:ascii="Verdana" w:hAnsi="Verdana" w:cs="Times"/>
          <w:i/>
        </w:rPr>
      </w:pPr>
      <w:r w:rsidRPr="00F21785">
        <w:rPr>
          <w:rFonts w:ascii="Verdana" w:hAnsi="Verdana" w:cs="Times"/>
          <w:outline/>
          <w:sz w:val="36"/>
          <w:szCs w:val="36"/>
        </w:rPr>
        <w:t>6.</w:t>
      </w:r>
      <w:r>
        <w:rPr>
          <w:rFonts w:ascii="Verdana" w:hAnsi="Verdana" w:cs="Times"/>
        </w:rPr>
        <w:tab/>
      </w:r>
      <w:r w:rsidRPr="00F21785">
        <w:rPr>
          <w:rFonts w:ascii="Verdana" w:hAnsi="Verdana" w:cs="Times"/>
          <w:b/>
        </w:rPr>
        <w:t>Reflexión personal</w:t>
      </w:r>
      <w:r>
        <w:rPr>
          <w:rFonts w:ascii="Verdana" w:hAnsi="Verdana" w:cs="Times"/>
        </w:rPr>
        <w:t xml:space="preserve"> </w:t>
      </w:r>
      <w:r w:rsidRPr="0040628A">
        <w:rPr>
          <w:rFonts w:ascii="Verdana" w:hAnsi="Verdana" w:cs="Times"/>
          <w:i/>
          <w:sz w:val="22"/>
          <w:szCs w:val="22"/>
        </w:rPr>
        <w:t>(15 minutos)</w:t>
      </w:r>
    </w:p>
    <w:p w:rsidR="00E705C8" w:rsidRPr="00D76987" w:rsidRDefault="00E705C8" w:rsidP="00E705C8">
      <w:pPr>
        <w:ind w:left="600" w:right="-23" w:hanging="600"/>
        <w:jc w:val="both"/>
        <w:rPr>
          <w:rFonts w:ascii="Verdana" w:hAnsi="Verdana" w:cs="Times"/>
        </w:rPr>
      </w:pPr>
      <w:r>
        <w:rPr>
          <w:rFonts w:ascii="Verdana" w:hAnsi="Verdana" w:cs="Times"/>
          <w:i/>
        </w:rPr>
        <w:tab/>
      </w:r>
      <w:r>
        <w:rPr>
          <w:rFonts w:ascii="Verdana" w:hAnsi="Verdana" w:cs="Times"/>
          <w:i/>
        </w:rPr>
        <w:tab/>
      </w:r>
      <w:r>
        <w:rPr>
          <w:rFonts w:ascii="Verdana" w:hAnsi="Verdana" w:cs="Times"/>
        </w:rPr>
        <w:t>Ver anexo 1</w:t>
      </w:r>
    </w:p>
    <w:p w:rsidR="00E705C8" w:rsidRDefault="00E705C8" w:rsidP="00E705C8">
      <w:pPr>
        <w:ind w:left="600" w:right="-23" w:hanging="600"/>
        <w:jc w:val="both"/>
        <w:rPr>
          <w:rFonts w:ascii="Verdana" w:hAnsi="Verdana" w:cs="Times"/>
        </w:rPr>
      </w:pPr>
    </w:p>
    <w:p w:rsidR="00E705C8" w:rsidRDefault="00E705C8" w:rsidP="00E705C8">
      <w:pPr>
        <w:ind w:left="600" w:right="-23" w:hanging="600"/>
        <w:jc w:val="both"/>
        <w:rPr>
          <w:rFonts w:ascii="Verdana" w:hAnsi="Verdana" w:cs="Times"/>
          <w:b/>
        </w:rPr>
      </w:pPr>
      <w:r w:rsidRPr="00F21785">
        <w:rPr>
          <w:rFonts w:ascii="Verdana" w:hAnsi="Verdana" w:cs="Times"/>
          <w:outline/>
          <w:sz w:val="36"/>
          <w:szCs w:val="36"/>
        </w:rPr>
        <w:t>7.</w:t>
      </w:r>
      <w:r w:rsidRPr="00F21785">
        <w:rPr>
          <w:rFonts w:ascii="Verdana" w:hAnsi="Verdana" w:cs="Times"/>
          <w:outline/>
          <w:sz w:val="36"/>
          <w:szCs w:val="36"/>
        </w:rPr>
        <w:tab/>
      </w:r>
      <w:r w:rsidRPr="00F21785">
        <w:rPr>
          <w:rFonts w:ascii="Verdana" w:hAnsi="Verdana" w:cs="Times"/>
          <w:b/>
        </w:rPr>
        <w:t xml:space="preserve">Intercambio </w:t>
      </w:r>
      <w:r>
        <w:rPr>
          <w:rFonts w:ascii="Verdana" w:hAnsi="Verdana" w:cs="Times"/>
          <w:b/>
        </w:rPr>
        <w:t>Grupal</w:t>
      </w:r>
    </w:p>
    <w:p w:rsidR="00E705C8" w:rsidRDefault="00E705C8" w:rsidP="00E705C8">
      <w:pPr>
        <w:ind w:left="600" w:right="-23" w:hanging="600"/>
        <w:jc w:val="both"/>
        <w:rPr>
          <w:rFonts w:ascii="Verdana" w:hAnsi="Verdana" w:cs="Times"/>
          <w:i/>
        </w:rPr>
      </w:pPr>
      <w:r>
        <w:rPr>
          <w:rFonts w:ascii="Verdana" w:hAnsi="Verdana" w:cs="Times"/>
          <w:b/>
        </w:rPr>
        <w:tab/>
      </w:r>
      <w:r>
        <w:rPr>
          <w:rFonts w:ascii="Verdana" w:hAnsi="Verdana" w:cs="Times"/>
        </w:rPr>
        <w:t xml:space="preserve">El guía motiva para que cada uno comparta algo de lo que reflexionó </w:t>
      </w:r>
      <w:r w:rsidRPr="006A1644">
        <w:rPr>
          <w:rFonts w:ascii="Verdana" w:hAnsi="Verdana" w:cs="Times"/>
          <w:i/>
          <w:sz w:val="22"/>
          <w:szCs w:val="22"/>
        </w:rPr>
        <w:t>(20 minutos)</w:t>
      </w:r>
    </w:p>
    <w:p w:rsidR="00E705C8" w:rsidRDefault="00E705C8" w:rsidP="00E705C8">
      <w:pPr>
        <w:ind w:left="600" w:right="-23" w:hanging="600"/>
        <w:jc w:val="both"/>
        <w:rPr>
          <w:rFonts w:ascii="Verdana" w:hAnsi="Verdana" w:cs="Times"/>
          <w:i/>
        </w:rPr>
      </w:pPr>
    </w:p>
    <w:p w:rsidR="00E705C8" w:rsidRDefault="00E705C8" w:rsidP="00E705C8">
      <w:pPr>
        <w:ind w:left="600" w:right="-23" w:hanging="600"/>
        <w:jc w:val="both"/>
        <w:rPr>
          <w:rFonts w:ascii="Verdana" w:hAnsi="Verdana" w:cs="Times"/>
          <w:i/>
        </w:rPr>
      </w:pPr>
    </w:p>
    <w:p w:rsidR="00E705C8" w:rsidRDefault="00E705C8" w:rsidP="00E705C8">
      <w:pPr>
        <w:ind w:left="600" w:right="-23" w:hanging="600"/>
        <w:jc w:val="both"/>
        <w:rPr>
          <w:rFonts w:ascii="Verdana" w:hAnsi="Verdana" w:cs="Times"/>
          <w:b/>
        </w:rPr>
      </w:pPr>
      <w:r w:rsidRPr="005D52F7">
        <w:rPr>
          <w:rFonts w:ascii="Verdana" w:hAnsi="Verdana" w:cs="Times"/>
          <w:outline/>
          <w:sz w:val="36"/>
          <w:szCs w:val="36"/>
        </w:rPr>
        <w:t>8.</w:t>
      </w:r>
      <w:r>
        <w:rPr>
          <w:rFonts w:ascii="Verdana" w:hAnsi="Verdana" w:cs="Times"/>
        </w:rPr>
        <w:tab/>
      </w:r>
      <w:r>
        <w:rPr>
          <w:rFonts w:ascii="Verdana" w:hAnsi="Verdana" w:cs="Times"/>
          <w:b/>
        </w:rPr>
        <w:t>Tarea hasta el próximo encuentro</w:t>
      </w:r>
    </w:p>
    <w:p w:rsidR="00E705C8" w:rsidRDefault="00E705C8" w:rsidP="00E705C8">
      <w:pPr>
        <w:ind w:left="600" w:right="-23" w:hanging="600"/>
        <w:jc w:val="both"/>
        <w:rPr>
          <w:rFonts w:ascii="Verdana" w:hAnsi="Verdana" w:cs="Times"/>
          <w:b/>
        </w:rPr>
      </w:pPr>
      <w:r>
        <w:rPr>
          <w:rFonts w:ascii="Verdana" w:hAnsi="Verdana" w:cs="Times"/>
          <w:b/>
        </w:rPr>
        <w:tab/>
      </w:r>
    </w:p>
    <w:p w:rsidR="00E705C8" w:rsidRPr="00E2530E" w:rsidRDefault="00E705C8" w:rsidP="00E705C8">
      <w:pPr>
        <w:numPr>
          <w:ilvl w:val="0"/>
          <w:numId w:val="4"/>
        </w:numPr>
        <w:ind w:right="-23"/>
        <w:jc w:val="both"/>
        <w:rPr>
          <w:rFonts w:ascii="Verdana" w:hAnsi="Verdana" w:cs="Times"/>
          <w:b/>
        </w:rPr>
      </w:pPr>
      <w:r>
        <w:rPr>
          <w:rFonts w:ascii="Verdana" w:hAnsi="Verdana" w:cs="Times"/>
        </w:rPr>
        <w:t xml:space="preserve">Estudiar </w:t>
      </w:r>
      <w:r>
        <w:rPr>
          <w:rFonts w:ascii="Verdana" w:hAnsi="Verdana" w:cs="Times"/>
          <w:b/>
        </w:rPr>
        <w:t>“Reseña biográfica de la vida del Padre Kentenich</w:t>
      </w:r>
      <w:r w:rsidRPr="0003697E">
        <w:rPr>
          <w:rFonts w:ascii="Verdana" w:hAnsi="Verdana" w:cs="Times"/>
          <w:b/>
        </w:rPr>
        <w:t>”</w:t>
      </w:r>
      <w:r w:rsidRPr="0003697E">
        <w:rPr>
          <w:rFonts w:ascii="Verdana" w:hAnsi="Verdana" w:cs="Times"/>
          <w:b/>
          <w:i/>
        </w:rPr>
        <w:t xml:space="preserve">  </w:t>
      </w:r>
      <w:r w:rsidRPr="0003697E">
        <w:rPr>
          <w:rFonts w:ascii="Verdana" w:hAnsi="Verdana" w:cs="Times"/>
          <w:i/>
          <w:sz w:val="22"/>
          <w:szCs w:val="22"/>
        </w:rPr>
        <w:t>(Anexo 2)</w:t>
      </w:r>
    </w:p>
    <w:p w:rsidR="00E705C8" w:rsidRPr="00E2530E" w:rsidRDefault="00E705C8" w:rsidP="00E705C8">
      <w:pPr>
        <w:ind w:left="1320" w:right="-23"/>
        <w:jc w:val="both"/>
        <w:rPr>
          <w:rFonts w:ascii="Verdana" w:hAnsi="Verdana" w:cs="Times"/>
          <w:b/>
        </w:rPr>
      </w:pPr>
      <w:r>
        <w:rPr>
          <w:rFonts w:ascii="Verdana" w:hAnsi="Verdana" w:cs="Times"/>
        </w:rPr>
        <w:t>Terminar el estudio, respondiendo las preguntas que se adjuntan al texto.</w:t>
      </w:r>
    </w:p>
    <w:p w:rsidR="00E705C8" w:rsidRPr="005D52F7" w:rsidRDefault="00E705C8" w:rsidP="00E705C8">
      <w:pPr>
        <w:ind w:right="-23"/>
        <w:jc w:val="both"/>
        <w:rPr>
          <w:rFonts w:ascii="Verdana" w:hAnsi="Verdana" w:cs="Times"/>
          <w:b/>
        </w:rPr>
      </w:pPr>
    </w:p>
    <w:p w:rsidR="00E705C8" w:rsidRPr="0003697E" w:rsidRDefault="00E705C8" w:rsidP="00E705C8">
      <w:pPr>
        <w:numPr>
          <w:ilvl w:val="0"/>
          <w:numId w:val="4"/>
        </w:numPr>
        <w:ind w:right="-23"/>
        <w:jc w:val="both"/>
        <w:rPr>
          <w:rFonts w:ascii="Verdana" w:hAnsi="Verdana" w:cs="Times"/>
          <w:b/>
          <w:i/>
          <w:sz w:val="22"/>
          <w:szCs w:val="22"/>
        </w:rPr>
      </w:pPr>
      <w:r>
        <w:rPr>
          <w:rFonts w:ascii="Verdana" w:hAnsi="Verdana" w:cs="Times"/>
        </w:rPr>
        <w:t xml:space="preserve">Leer palabras del Padre Kentenich sobre su relación con </w:t>
      </w:r>
      <w:smartTag w:uri="urn:schemas-microsoft-com:office:smarttags" w:element="PersonName">
        <w:smartTagPr>
          <w:attr w:name="ProductID" w:val="la Familia"/>
        </w:smartTagPr>
        <w:r>
          <w:rPr>
            <w:rFonts w:ascii="Verdana" w:hAnsi="Verdana" w:cs="Times"/>
          </w:rPr>
          <w:t>la Familia</w:t>
        </w:r>
      </w:smartTag>
      <w:r>
        <w:rPr>
          <w:rFonts w:ascii="Verdana" w:hAnsi="Verdana" w:cs="Times"/>
        </w:rPr>
        <w:t xml:space="preserve"> de Schoenstatt, Plática en sus bodas sacerdotales. </w:t>
      </w:r>
    </w:p>
    <w:p w:rsidR="00E705C8" w:rsidRPr="0003697E" w:rsidRDefault="00E705C8" w:rsidP="00E705C8">
      <w:pPr>
        <w:ind w:left="960" w:right="-23" w:firstLine="360"/>
        <w:jc w:val="both"/>
        <w:rPr>
          <w:rFonts w:ascii="Verdana" w:hAnsi="Verdana" w:cs="Times"/>
          <w:b/>
          <w:i/>
          <w:sz w:val="22"/>
          <w:szCs w:val="22"/>
        </w:rPr>
      </w:pPr>
      <w:r w:rsidRPr="0003697E">
        <w:rPr>
          <w:rFonts w:ascii="Verdana" w:hAnsi="Verdana" w:cs="Times"/>
          <w:i/>
          <w:sz w:val="22"/>
          <w:szCs w:val="22"/>
        </w:rPr>
        <w:t>(Anexo 3)</w:t>
      </w:r>
    </w:p>
    <w:p w:rsidR="00E705C8" w:rsidRDefault="00E705C8" w:rsidP="00E705C8">
      <w:pPr>
        <w:ind w:right="-23"/>
        <w:jc w:val="both"/>
        <w:rPr>
          <w:rFonts w:ascii="Verdana" w:hAnsi="Verdana" w:cs="Times"/>
        </w:rPr>
      </w:pPr>
    </w:p>
    <w:p w:rsidR="00E705C8" w:rsidRPr="005D52F7" w:rsidRDefault="00E705C8" w:rsidP="00E705C8">
      <w:pPr>
        <w:ind w:right="-23"/>
        <w:jc w:val="both"/>
        <w:rPr>
          <w:rFonts w:ascii="Verdana" w:hAnsi="Verdana" w:cs="Times"/>
          <w:b/>
        </w:rPr>
      </w:pPr>
      <w:r w:rsidRPr="00565611">
        <w:rPr>
          <w:rFonts w:ascii="Verdana" w:hAnsi="Verdana" w:cs="Times"/>
          <w:outline/>
          <w:sz w:val="36"/>
          <w:szCs w:val="36"/>
        </w:rPr>
        <w:t>9.</w:t>
      </w:r>
      <w:r>
        <w:rPr>
          <w:rFonts w:ascii="Verdana" w:hAnsi="Verdana" w:cs="Times"/>
        </w:rPr>
        <w:tab/>
      </w:r>
      <w:r w:rsidRPr="00565611">
        <w:rPr>
          <w:rFonts w:ascii="Verdana" w:hAnsi="Verdana" w:cs="Times"/>
          <w:b/>
        </w:rPr>
        <w:t>Oración Final</w:t>
      </w:r>
      <w:r>
        <w:rPr>
          <w:rFonts w:ascii="Verdana" w:hAnsi="Verdana" w:cs="Times"/>
        </w:rPr>
        <w:t xml:space="preserve"> </w:t>
      </w:r>
      <w:r w:rsidRPr="0003697E">
        <w:rPr>
          <w:rFonts w:ascii="Verdana" w:hAnsi="Verdana" w:cs="Times"/>
          <w:i/>
          <w:sz w:val="22"/>
          <w:szCs w:val="22"/>
        </w:rPr>
        <w:t>(ver esquema pág. 7)</w:t>
      </w:r>
    </w:p>
    <w:p w:rsidR="00E705C8" w:rsidRPr="00F21785" w:rsidRDefault="00E705C8" w:rsidP="00E705C8">
      <w:pPr>
        <w:ind w:left="600" w:right="-23" w:hanging="600"/>
        <w:jc w:val="both"/>
        <w:rPr>
          <w:rFonts w:ascii="Verdana" w:hAnsi="Verdana" w:cs="Times"/>
          <w:b/>
          <w:i/>
        </w:rPr>
      </w:pPr>
      <w:r w:rsidRPr="00F21785">
        <w:rPr>
          <w:rFonts w:ascii="Verdana" w:hAnsi="Verdana" w:cs="Times"/>
          <w:b/>
          <w:i/>
        </w:rPr>
        <w:tab/>
      </w:r>
    </w:p>
    <w:p w:rsidR="00E705C8" w:rsidRDefault="00E705C8" w:rsidP="00E705C8">
      <w:pPr>
        <w:ind w:right="-23"/>
        <w:jc w:val="both"/>
        <w:rPr>
          <w:rFonts w:ascii="Verdana" w:hAnsi="Verdana"/>
        </w:rPr>
      </w:pPr>
    </w:p>
    <w:p w:rsidR="00E705C8" w:rsidRDefault="00E705C8" w:rsidP="00E705C8">
      <w:pPr>
        <w:ind w:right="-23"/>
        <w:jc w:val="both"/>
        <w:rPr>
          <w:rFonts w:ascii="Verdana" w:hAnsi="Verdana"/>
        </w:rPr>
      </w:pPr>
    </w:p>
    <w:p w:rsidR="00E705C8" w:rsidRDefault="00E705C8" w:rsidP="00E705C8">
      <w:pPr>
        <w:ind w:right="-23"/>
        <w:jc w:val="both"/>
        <w:rPr>
          <w:rFonts w:ascii="Verdana" w:hAnsi="Verdana"/>
        </w:rPr>
      </w:pPr>
    </w:p>
    <w:p w:rsidR="00E705C8" w:rsidRDefault="00E705C8" w:rsidP="00E705C8">
      <w:pPr>
        <w:ind w:right="-23"/>
        <w:jc w:val="both"/>
        <w:rPr>
          <w:rFonts w:ascii="Verdana" w:hAnsi="Verdana"/>
        </w:rPr>
      </w:pPr>
    </w:p>
    <w:p w:rsidR="00E705C8" w:rsidRDefault="00E705C8" w:rsidP="00E705C8">
      <w:pPr>
        <w:ind w:right="-23"/>
        <w:jc w:val="center"/>
        <w:rPr>
          <w:rFonts w:ascii="Verdana" w:hAnsi="Verdana"/>
          <w:b/>
          <w:sz w:val="36"/>
          <w:szCs w:val="36"/>
        </w:rPr>
        <w:sectPr w:rsidR="00E705C8" w:rsidSect="00940CAB">
          <w:headerReference w:type="default" r:id="rId14"/>
          <w:footerReference w:type="default" r:id="rId15"/>
          <w:type w:val="continuous"/>
          <w:pgSz w:w="12242" w:h="15842" w:code="1"/>
          <w:pgMar w:top="1418" w:right="1321" w:bottom="1418" w:left="1701" w:header="709" w:footer="709" w:gutter="0"/>
          <w:cols w:space="708"/>
          <w:docGrid w:linePitch="360"/>
        </w:sectPr>
      </w:pPr>
    </w:p>
    <w:p w:rsidR="00E705C8" w:rsidRDefault="003926A2" w:rsidP="009D1147">
      <w:pPr>
        <w:pStyle w:val="Ttulo"/>
      </w:pPr>
      <w:r>
        <w:rPr>
          <w:noProof/>
        </w:rPr>
        <w:lastRenderedPageBreak/>
        <w:drawing>
          <wp:anchor distT="0" distB="0" distL="114300" distR="114300" simplePos="0" relativeHeight="251655168" behindDoc="1" locked="0" layoutInCell="1" allowOverlap="1">
            <wp:simplePos x="0" y="0"/>
            <wp:positionH relativeFrom="column">
              <wp:posOffset>4584700</wp:posOffset>
            </wp:positionH>
            <wp:positionV relativeFrom="paragraph">
              <wp:posOffset>93980</wp:posOffset>
            </wp:positionV>
            <wp:extent cx="1299210" cy="2062480"/>
            <wp:effectExtent l="19050" t="0" r="0" b="0"/>
            <wp:wrapThrough wrapText="bothSides">
              <wp:wrapPolygon edited="0">
                <wp:start x="-317" y="0"/>
                <wp:lineTo x="-317" y="21347"/>
                <wp:lineTo x="21537" y="21347"/>
                <wp:lineTo x="21537" y="0"/>
                <wp:lineTo x="-317" y="0"/>
              </wp:wrapPolygon>
            </wp:wrapThrough>
            <wp:docPr id="4" name="Imagen 4" descr="Padre pens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re pensando"/>
                    <pic:cNvPicPr>
                      <a:picLocks noChangeAspect="1" noChangeArrowheads="1"/>
                    </pic:cNvPicPr>
                  </pic:nvPicPr>
                  <pic:blipFill>
                    <a:blip r:embed="rId16" cstate="print">
                      <a:grayscl/>
                    </a:blip>
                    <a:srcRect/>
                    <a:stretch>
                      <a:fillRect/>
                    </a:stretch>
                  </pic:blipFill>
                  <pic:spPr bwMode="auto">
                    <a:xfrm>
                      <a:off x="0" y="0"/>
                      <a:ext cx="1299210" cy="2062480"/>
                    </a:xfrm>
                    <a:prstGeom prst="rect">
                      <a:avLst/>
                    </a:prstGeom>
                    <a:noFill/>
                    <a:ln w="9525">
                      <a:noFill/>
                      <a:miter lim="800000"/>
                      <a:headEnd/>
                      <a:tailEnd/>
                    </a:ln>
                  </pic:spPr>
                </pic:pic>
              </a:graphicData>
            </a:graphic>
          </wp:anchor>
        </w:drawing>
      </w:r>
      <w:r w:rsidR="00E705C8" w:rsidRPr="005D52F7">
        <w:t>ANEXO 1</w:t>
      </w:r>
    </w:p>
    <w:p w:rsidR="003926A2" w:rsidRDefault="00E705C8" w:rsidP="003926A2">
      <w:pPr>
        <w:pStyle w:val="Ttulo2"/>
        <w:jc w:val="center"/>
      </w:pPr>
      <w:r>
        <w:t>Preguntas de reflexión personal</w:t>
      </w:r>
    </w:p>
    <w:p w:rsidR="003926A2" w:rsidRDefault="00E705C8" w:rsidP="003926A2">
      <w:pPr>
        <w:pStyle w:val="Ttulo2"/>
        <w:jc w:val="center"/>
      </w:pPr>
      <w:proofErr w:type="gramStart"/>
      <w:r>
        <w:t>para</w:t>
      </w:r>
      <w:proofErr w:type="gramEnd"/>
      <w:r>
        <w:t xml:space="preserve"> analizar el video:</w:t>
      </w:r>
    </w:p>
    <w:p w:rsidR="00E705C8" w:rsidRDefault="00E705C8" w:rsidP="003926A2">
      <w:pPr>
        <w:pStyle w:val="Ttulo2"/>
        <w:jc w:val="center"/>
      </w:pPr>
      <w:r>
        <w:t>“El Padre Kentenich”.</w:t>
      </w:r>
    </w:p>
    <w:p w:rsidR="00E705C8" w:rsidRDefault="00E705C8" w:rsidP="00E705C8">
      <w:pPr>
        <w:ind w:right="-23"/>
        <w:jc w:val="center"/>
        <w:rPr>
          <w:rFonts w:ascii="Verdana" w:hAnsi="Verdana"/>
          <w:b/>
        </w:rPr>
      </w:pPr>
    </w:p>
    <w:p w:rsidR="00E705C8" w:rsidRDefault="00E705C8" w:rsidP="00E705C8">
      <w:pPr>
        <w:ind w:right="-23"/>
        <w:jc w:val="center"/>
        <w:rPr>
          <w:rFonts w:ascii="Verdana" w:hAnsi="Verdana"/>
          <w:b/>
        </w:rPr>
      </w:pPr>
    </w:p>
    <w:p w:rsidR="00E705C8" w:rsidRDefault="00E705C8" w:rsidP="00E705C8">
      <w:pPr>
        <w:numPr>
          <w:ilvl w:val="0"/>
          <w:numId w:val="5"/>
        </w:numPr>
        <w:ind w:right="-23" w:hanging="720"/>
        <w:jc w:val="both"/>
        <w:rPr>
          <w:rFonts w:ascii="Verdana" w:hAnsi="Verdana"/>
        </w:rPr>
      </w:pPr>
      <w:r>
        <w:rPr>
          <w:rFonts w:ascii="Verdana" w:hAnsi="Verdana"/>
        </w:rPr>
        <w:t>¿Qué rasgos de mi propia historia o realidad descubro en la persona del Padre Kentenich y en su vida?  ¿En qué me identifico con él?</w:t>
      </w:r>
    </w:p>
    <w:p w:rsidR="00E705C8" w:rsidRDefault="00E705C8" w:rsidP="00E705C8">
      <w:pPr>
        <w:spacing w:line="360" w:lineRule="auto"/>
        <w:ind w:right="-23"/>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5C8" w:rsidRDefault="00E705C8" w:rsidP="00E705C8">
      <w:pPr>
        <w:spacing w:line="360" w:lineRule="auto"/>
        <w:ind w:right="-23"/>
        <w:jc w:val="both"/>
        <w:rPr>
          <w:rFonts w:ascii="Verdana" w:hAnsi="Verdana"/>
        </w:rPr>
      </w:pPr>
    </w:p>
    <w:p w:rsidR="00E705C8" w:rsidRPr="009A1703" w:rsidRDefault="00E705C8" w:rsidP="009A1703">
      <w:pPr>
        <w:pStyle w:val="Sinespaciado"/>
        <w:numPr>
          <w:ilvl w:val="0"/>
          <w:numId w:val="5"/>
        </w:numPr>
        <w:jc w:val="both"/>
        <w:rPr>
          <w:rFonts w:ascii="Verdana" w:hAnsi="Verdana"/>
        </w:rPr>
      </w:pPr>
      <w:r w:rsidRPr="009A1703">
        <w:rPr>
          <w:rFonts w:ascii="Verdana" w:hAnsi="Verdana"/>
        </w:rPr>
        <w:t xml:space="preserve">¿Cuál fue el gran regalo que Dios le hizo al Padre para sanar sus heridas y que </w:t>
      </w:r>
      <w:r w:rsidR="009A1703">
        <w:rPr>
          <w:rFonts w:ascii="Verdana" w:hAnsi="Verdana"/>
        </w:rPr>
        <w:t>también</w:t>
      </w:r>
      <w:r w:rsidRPr="009A1703">
        <w:rPr>
          <w:rFonts w:ascii="Verdana" w:hAnsi="Verdana"/>
        </w:rPr>
        <w:t xml:space="preserve"> me ofrece a </w:t>
      </w:r>
      <w:proofErr w:type="gramStart"/>
      <w:r w:rsidRPr="009A1703">
        <w:rPr>
          <w:rFonts w:ascii="Verdana" w:hAnsi="Verdana"/>
        </w:rPr>
        <w:t>mi</w:t>
      </w:r>
      <w:proofErr w:type="gramEnd"/>
      <w:r w:rsidRPr="009A1703">
        <w:rPr>
          <w:rFonts w:ascii="Verdana" w:hAnsi="Verdana"/>
        </w:rPr>
        <w:t>?  ¿He experimentado yo ese regalo?  ¿Cómo?</w:t>
      </w:r>
    </w:p>
    <w:p w:rsidR="00E705C8" w:rsidRDefault="00E705C8" w:rsidP="00E705C8">
      <w:pPr>
        <w:spacing w:line="360" w:lineRule="auto"/>
        <w:ind w:right="-23"/>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w:t>
      </w:r>
    </w:p>
    <w:p w:rsidR="00E705C8" w:rsidRDefault="00E705C8" w:rsidP="00E705C8">
      <w:pPr>
        <w:spacing w:line="360" w:lineRule="auto"/>
        <w:ind w:right="-23"/>
        <w:jc w:val="both"/>
        <w:rPr>
          <w:rFonts w:ascii="Verdana" w:hAnsi="Verdana"/>
        </w:rPr>
      </w:pPr>
    </w:p>
    <w:p w:rsidR="00E705C8" w:rsidRDefault="00E705C8" w:rsidP="00E705C8">
      <w:pPr>
        <w:spacing w:line="360" w:lineRule="auto"/>
        <w:ind w:right="-23"/>
        <w:jc w:val="both"/>
        <w:rPr>
          <w:rFonts w:ascii="Verdana" w:hAnsi="Verdana"/>
        </w:rPr>
      </w:pPr>
      <w:r>
        <w:rPr>
          <w:rFonts w:ascii="Verdana" w:hAnsi="Verdana"/>
        </w:rPr>
        <w:t>3.</w:t>
      </w:r>
      <w:r>
        <w:rPr>
          <w:rFonts w:ascii="Verdana" w:hAnsi="Verdana"/>
        </w:rPr>
        <w:tab/>
        <w:t>¿Qué regalos nos quiere hacer Dios a través del Padre Kentenich?</w:t>
      </w:r>
    </w:p>
    <w:p w:rsidR="00E705C8" w:rsidRDefault="00E705C8" w:rsidP="00E705C8">
      <w:pPr>
        <w:spacing w:line="360" w:lineRule="auto"/>
        <w:ind w:right="-23"/>
        <w:jc w:val="both"/>
        <w:rPr>
          <w:rFonts w:ascii="Verdana" w:hAnsi="Verdana"/>
        </w:rPr>
        <w:sectPr w:rsidR="00E705C8" w:rsidSect="00940CAB">
          <w:type w:val="continuous"/>
          <w:pgSz w:w="12242" w:h="15842" w:code="1"/>
          <w:pgMar w:top="1418" w:right="1321" w:bottom="1418" w:left="1701" w:header="709" w:footer="709" w:gutter="0"/>
          <w:cols w:space="708"/>
          <w:docGrid w:linePitch="360"/>
        </w:sect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1703" w:rsidRDefault="009A1703" w:rsidP="00E705C8">
      <w:pPr>
        <w:ind w:right="-23"/>
        <w:jc w:val="center"/>
        <w:rPr>
          <w:rFonts w:ascii="Verdana" w:hAnsi="Verdana"/>
          <w:b/>
          <w:sz w:val="36"/>
          <w:szCs w:val="36"/>
        </w:rPr>
      </w:pPr>
    </w:p>
    <w:p w:rsidR="00E705C8" w:rsidRPr="009A1703" w:rsidRDefault="00E705C8" w:rsidP="009A1703">
      <w:pPr>
        <w:pStyle w:val="Ttulo"/>
      </w:pPr>
      <w:r>
        <w:lastRenderedPageBreak/>
        <w:t>ANEXO 2</w:t>
      </w:r>
    </w:p>
    <w:p w:rsidR="00E705C8" w:rsidRPr="004A2082" w:rsidRDefault="00E705C8" w:rsidP="009A1703">
      <w:pPr>
        <w:pStyle w:val="Ttulo1"/>
        <w:jc w:val="center"/>
        <w:rPr>
          <w:sz w:val="24"/>
          <w:szCs w:val="24"/>
        </w:rPr>
      </w:pPr>
      <w:r w:rsidRPr="004A2082">
        <w:rPr>
          <w:sz w:val="24"/>
          <w:szCs w:val="24"/>
        </w:rPr>
        <w:t>Reseña biográfica de la vida</w:t>
      </w:r>
      <w:r w:rsidR="009A1703" w:rsidRPr="004A2082">
        <w:rPr>
          <w:sz w:val="24"/>
          <w:szCs w:val="24"/>
        </w:rPr>
        <w:t xml:space="preserve"> d</w:t>
      </w:r>
      <w:r w:rsidRPr="004A2082">
        <w:rPr>
          <w:sz w:val="24"/>
          <w:szCs w:val="24"/>
        </w:rPr>
        <w:t>el Padre José Kentenich</w:t>
      </w:r>
    </w:p>
    <w:p w:rsidR="00E705C8" w:rsidRPr="004A2082" w:rsidRDefault="00E705C8" w:rsidP="00E705C8">
      <w:pPr>
        <w:ind w:right="-23"/>
        <w:jc w:val="center"/>
        <w:rPr>
          <w:rFonts w:ascii="Verdana" w:hAnsi="Verdana"/>
          <w:b/>
        </w:rPr>
      </w:pPr>
    </w:p>
    <w:p w:rsidR="00E705C8" w:rsidRPr="004A2082" w:rsidRDefault="00E705C8" w:rsidP="009A1703">
      <w:pPr>
        <w:ind w:right="-23" w:firstLine="708"/>
        <w:jc w:val="both"/>
        <w:rPr>
          <w:rFonts w:ascii="Verdana" w:hAnsi="Verdana"/>
        </w:rPr>
      </w:pPr>
      <w:r w:rsidRPr="004A2082">
        <w:rPr>
          <w:noProof/>
        </w:rPr>
        <w:drawing>
          <wp:anchor distT="0" distB="0" distL="114300" distR="114300" simplePos="0" relativeHeight="251656192" behindDoc="1" locked="0" layoutInCell="1" allowOverlap="1">
            <wp:simplePos x="0" y="0"/>
            <wp:positionH relativeFrom="column">
              <wp:posOffset>4199890</wp:posOffset>
            </wp:positionH>
            <wp:positionV relativeFrom="paragraph">
              <wp:posOffset>47625</wp:posOffset>
            </wp:positionV>
            <wp:extent cx="1667510" cy="2514600"/>
            <wp:effectExtent l="19050" t="0" r="8890" b="0"/>
            <wp:wrapThrough wrapText="bothSides">
              <wp:wrapPolygon edited="0">
                <wp:start x="-247" y="0"/>
                <wp:lineTo x="-247" y="21436"/>
                <wp:lineTo x="21715" y="21436"/>
                <wp:lineTo x="21715" y="0"/>
                <wp:lineTo x="-247" y="0"/>
              </wp:wrapPolygon>
            </wp:wrapThrough>
            <wp:docPr id="5" name="Imagen 5" descr="Padre de niñ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dre de niño 6"/>
                    <pic:cNvPicPr>
                      <a:picLocks noChangeAspect="1" noChangeArrowheads="1"/>
                    </pic:cNvPicPr>
                  </pic:nvPicPr>
                  <pic:blipFill>
                    <a:blip r:embed="rId17" cstate="print">
                      <a:grayscl/>
                    </a:blip>
                    <a:srcRect/>
                    <a:stretch>
                      <a:fillRect/>
                    </a:stretch>
                  </pic:blipFill>
                  <pic:spPr bwMode="auto">
                    <a:xfrm>
                      <a:off x="0" y="0"/>
                      <a:ext cx="1667510" cy="2514600"/>
                    </a:xfrm>
                    <a:prstGeom prst="rect">
                      <a:avLst/>
                    </a:prstGeom>
                    <a:noFill/>
                    <a:ln w="9525">
                      <a:noFill/>
                      <a:miter lim="800000"/>
                      <a:headEnd/>
                      <a:tailEnd/>
                    </a:ln>
                  </pic:spPr>
                </pic:pic>
              </a:graphicData>
            </a:graphic>
          </wp:anchor>
        </w:drawing>
      </w:r>
      <w:r w:rsidRPr="004A2082">
        <w:rPr>
          <w:rFonts w:ascii="Verdana" w:hAnsi="Verdana"/>
        </w:rPr>
        <w:t xml:space="preserve">El Padre Kentenich nació el 18 de noviembre de 1885 en el pueblo de </w:t>
      </w:r>
      <w:proofErr w:type="spellStart"/>
      <w:r w:rsidRPr="004A2082">
        <w:rPr>
          <w:rFonts w:ascii="Verdana" w:hAnsi="Verdana"/>
        </w:rPr>
        <w:t>Gyminich</w:t>
      </w:r>
      <w:proofErr w:type="spellEnd"/>
      <w:r w:rsidRPr="004A2082">
        <w:rPr>
          <w:rFonts w:ascii="Verdana" w:hAnsi="Verdana"/>
        </w:rPr>
        <w:t xml:space="preserve"> en Renania, situado relativamente cerca de Schoenstatt.  De su infancia conocemos muy poco.  A los nueve años de edad sabemos que hizo una consagración personal a la Stma. Virgen, que será determinante para toda su vida.  “Lo que soy –decía- se lo debo a la Stma. Virgen”.  Ingresa al Seminario Menor de los Padres </w:t>
      </w:r>
      <w:proofErr w:type="spellStart"/>
      <w:r w:rsidRPr="004A2082">
        <w:rPr>
          <w:rFonts w:ascii="Verdana" w:hAnsi="Verdana"/>
        </w:rPr>
        <w:t>pallottinos</w:t>
      </w:r>
      <w:proofErr w:type="spellEnd"/>
      <w:r w:rsidRPr="004A2082">
        <w:rPr>
          <w:rFonts w:ascii="Verdana" w:hAnsi="Verdana"/>
        </w:rPr>
        <w:t>.  En su alma llevaba en germen un mundo nuevo que le era difícil comunicar a los demás</w:t>
      </w:r>
      <w:proofErr w:type="gramStart"/>
      <w:r w:rsidRPr="004A2082">
        <w:rPr>
          <w:rFonts w:ascii="Verdana" w:hAnsi="Verdana"/>
        </w:rPr>
        <w:t>:  el</w:t>
      </w:r>
      <w:proofErr w:type="gramEnd"/>
      <w:r w:rsidRPr="004A2082">
        <w:rPr>
          <w:rFonts w:ascii="Verdana" w:hAnsi="Verdana"/>
        </w:rPr>
        <w:t xml:space="preserve"> ideal del hombre nuevo.  Esto tal vez hizo que su infancia y juventud estuviesen marcadas por una gran soledad.</w:t>
      </w: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pPr>
      <w:r w:rsidRPr="004A2082">
        <w:rPr>
          <w:rFonts w:ascii="Verdana" w:hAnsi="Verdana"/>
        </w:rPr>
        <w:tab/>
        <w:t xml:space="preserve">Fue ordenado sacerdote el 8 de julio de 1910, y no se le envió a las misiones como a la </w:t>
      </w:r>
      <w:r w:rsidR="009A1703" w:rsidRPr="004A2082">
        <w:rPr>
          <w:rFonts w:ascii="Verdana" w:hAnsi="Verdana"/>
        </w:rPr>
        <w:t xml:space="preserve">mayoría de sus compañeros –los </w:t>
      </w:r>
      <w:proofErr w:type="spellStart"/>
      <w:r w:rsidR="009A1703" w:rsidRPr="004A2082">
        <w:rPr>
          <w:rFonts w:ascii="Verdana" w:hAnsi="Verdana"/>
        </w:rPr>
        <w:t>P</w:t>
      </w:r>
      <w:r w:rsidRPr="004A2082">
        <w:rPr>
          <w:rFonts w:ascii="Verdana" w:hAnsi="Verdana"/>
        </w:rPr>
        <w:t>alottinos</w:t>
      </w:r>
      <w:proofErr w:type="spellEnd"/>
      <w:r w:rsidRPr="004A2082">
        <w:rPr>
          <w:rFonts w:ascii="Verdana" w:hAnsi="Verdana"/>
        </w:rPr>
        <w:t xml:space="preserve"> en Alemania tenían como apostolado las misiones en </w:t>
      </w:r>
      <w:r w:rsidR="009A1703" w:rsidRPr="004A2082">
        <w:rPr>
          <w:rFonts w:ascii="Verdana" w:hAnsi="Verdana"/>
        </w:rPr>
        <w:t>África</w:t>
      </w:r>
      <w:r w:rsidRPr="004A2082">
        <w:rPr>
          <w:rFonts w:ascii="Verdana" w:hAnsi="Verdana"/>
        </w:rPr>
        <w:t xml:space="preserve">- porque había estado </w:t>
      </w:r>
      <w:proofErr w:type="gramStart"/>
      <w:r w:rsidRPr="004A2082">
        <w:rPr>
          <w:rFonts w:ascii="Verdana" w:hAnsi="Verdana"/>
        </w:rPr>
        <w:t>enfermo y sufrido</w:t>
      </w:r>
      <w:proofErr w:type="gramEnd"/>
      <w:r w:rsidRPr="004A2082">
        <w:rPr>
          <w:rFonts w:ascii="Verdana" w:hAnsi="Verdana"/>
        </w:rPr>
        <w:t xml:space="preserve"> una operación a consecuencia de la cual quedó sólo con un pulmón.  El mismo año fue nombrado profesor de latín y alemán en el Seminario Menor de </w:t>
      </w:r>
      <w:proofErr w:type="spellStart"/>
      <w:r w:rsidRPr="004A2082">
        <w:rPr>
          <w:rFonts w:ascii="Verdana" w:hAnsi="Verdana"/>
        </w:rPr>
        <w:t>Ehrenbreitstein</w:t>
      </w:r>
      <w:proofErr w:type="spellEnd"/>
      <w:r w:rsidRPr="004A2082">
        <w:rPr>
          <w:rFonts w:ascii="Verdana" w:hAnsi="Verdana"/>
        </w:rPr>
        <w:t>.  Sus clases se distinguieron pronto, porque introdujo en ella un sistema de enseñanza activo, novedoso en aquella época, y por la confianza reinante entre él y los alumnos.</w:t>
      </w: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sectPr w:rsidR="00E705C8" w:rsidRPr="004A2082" w:rsidSect="00940CAB">
          <w:headerReference w:type="default" r:id="rId18"/>
          <w:type w:val="continuous"/>
          <w:pgSz w:w="12242" w:h="15842" w:code="1"/>
          <w:pgMar w:top="1418" w:right="1321" w:bottom="1418" w:left="1701" w:header="709" w:footer="709" w:gutter="0"/>
          <w:cols w:space="708"/>
          <w:docGrid w:linePitch="360"/>
        </w:sectPr>
      </w:pPr>
      <w:r w:rsidRPr="004A2082">
        <w:rPr>
          <w:rFonts w:ascii="Verdana" w:hAnsi="Verdana"/>
        </w:rPr>
        <w:tab/>
        <w:t>En 1911 los cursos superiores del Seminario Menor se trasladan a Schoenstatt.  El año 1912 es nombrado allí Director Espiritual para los jóvenes.  Es en este momento cuando se comienza a revelar con mayor fuerza su person</w:t>
      </w:r>
      <w:r w:rsidR="009A1703" w:rsidRPr="004A2082">
        <w:rPr>
          <w:rFonts w:ascii="Verdana" w:hAnsi="Verdana"/>
        </w:rPr>
        <w:t xml:space="preserve">alidad de padre y de educador: </w:t>
      </w:r>
      <w:r w:rsidRPr="004A2082">
        <w:rPr>
          <w:rFonts w:ascii="Verdana" w:hAnsi="Verdana"/>
        </w:rPr>
        <w:t xml:space="preserve">su extraordinaria capacidad para discernir las voces del tiempo y su notable talento para captar y conducir la vida de aquellos que Dios le había confiado.  Lentamente, por su acción de fundador, nació la Familia.  En todo se dejó guiar por la fe práctica en la Divina Providencia.  El 18 de octubre de 1914 </w:t>
      </w:r>
    </w:p>
    <w:p w:rsidR="00E705C8" w:rsidRPr="004A2082" w:rsidRDefault="00E705C8" w:rsidP="00E705C8">
      <w:pPr>
        <w:ind w:right="-23"/>
        <w:jc w:val="both"/>
        <w:rPr>
          <w:rFonts w:ascii="Verdana" w:hAnsi="Verdana"/>
        </w:rPr>
      </w:pPr>
      <w:proofErr w:type="gramStart"/>
      <w:r w:rsidRPr="004A2082">
        <w:rPr>
          <w:rFonts w:ascii="Verdana" w:hAnsi="Verdana"/>
        </w:rPr>
        <w:lastRenderedPageBreak/>
        <w:t>propone</w:t>
      </w:r>
      <w:proofErr w:type="gramEnd"/>
      <w:r w:rsidRPr="004A2082">
        <w:rPr>
          <w:rFonts w:ascii="Verdana" w:hAnsi="Verdana"/>
        </w:rPr>
        <w:t xml:space="preserve"> a los estudiantes, en una plática que luego será llamada “Acta de Fundación”, un plan osado:  Inducir a la Stma. Virgen a través de las “Contribuciones al Capital de Gracias” a que Ella se establezca espiritualmente en la pequeña capilla que hasta entonces servía a los jóvenes como lugar de reunión, y los transformase interiormente para usarlos como instrumentos suyos e iniciar un movimiento de renovación </w:t>
      </w:r>
      <w:r w:rsidRPr="004A2082">
        <w:rPr>
          <w:rFonts w:ascii="Verdana" w:hAnsi="Verdana"/>
        </w:rPr>
        <w:lastRenderedPageBreak/>
        <w:t>desde ese lugar.  No er</w:t>
      </w:r>
      <w:r w:rsidR="009A1703" w:rsidRPr="004A2082">
        <w:rPr>
          <w:rFonts w:ascii="Verdana" w:hAnsi="Verdana"/>
        </w:rPr>
        <w:t xml:space="preserve">an tiempos sencillos aquellos: </w:t>
      </w:r>
      <w:r w:rsidRPr="004A2082">
        <w:rPr>
          <w:rFonts w:ascii="Verdana" w:hAnsi="Verdana"/>
        </w:rPr>
        <w:t>la guerra mundial fue el escenario del idealismo y heroísmo de aquellos primeros jóvenes que captaron y se dieron por entero con entusiasmo a la realización del ideal propuesto.</w:t>
      </w:r>
    </w:p>
    <w:p w:rsidR="00E705C8" w:rsidRPr="004A2082" w:rsidRDefault="00E705C8" w:rsidP="00E705C8">
      <w:pPr>
        <w:ind w:right="-23"/>
        <w:jc w:val="both"/>
        <w:rPr>
          <w:rFonts w:ascii="Verdana" w:hAnsi="Verdana"/>
        </w:rPr>
      </w:pPr>
    </w:p>
    <w:p w:rsidR="00E705C8" w:rsidRPr="004A2082" w:rsidRDefault="00E705C8" w:rsidP="00E705C8">
      <w:pPr>
        <w:ind w:right="-23" w:firstLine="708"/>
        <w:jc w:val="both"/>
        <w:rPr>
          <w:rFonts w:ascii="Verdana" w:hAnsi="Verdana"/>
        </w:rPr>
      </w:pPr>
      <w:r w:rsidRPr="004A2082">
        <w:rPr>
          <w:noProof/>
        </w:rPr>
        <w:drawing>
          <wp:anchor distT="0" distB="0" distL="114300" distR="114300" simplePos="0" relativeHeight="251657216" behindDoc="1" locked="0" layoutInCell="1" allowOverlap="1">
            <wp:simplePos x="0" y="0"/>
            <wp:positionH relativeFrom="column">
              <wp:posOffset>76200</wp:posOffset>
            </wp:positionH>
            <wp:positionV relativeFrom="paragraph">
              <wp:posOffset>118745</wp:posOffset>
            </wp:positionV>
            <wp:extent cx="2590800" cy="1821180"/>
            <wp:effectExtent l="19050" t="0" r="0" b="0"/>
            <wp:wrapThrough wrapText="bothSides">
              <wp:wrapPolygon edited="0">
                <wp:start x="-159" y="0"/>
                <wp:lineTo x="-159" y="21464"/>
                <wp:lineTo x="21600" y="21464"/>
                <wp:lineTo x="21600" y="0"/>
                <wp:lineTo x="-159" y="0"/>
              </wp:wrapPolygon>
            </wp:wrapThrough>
            <wp:docPr id="6" name="Imagen 6" descr="Padre jov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dre joven 1"/>
                    <pic:cNvPicPr>
                      <a:picLocks noChangeAspect="1" noChangeArrowheads="1"/>
                    </pic:cNvPicPr>
                  </pic:nvPicPr>
                  <pic:blipFill>
                    <a:blip r:embed="rId19" cstate="print">
                      <a:grayscl/>
                    </a:blip>
                    <a:srcRect/>
                    <a:stretch>
                      <a:fillRect/>
                    </a:stretch>
                  </pic:blipFill>
                  <pic:spPr bwMode="auto">
                    <a:xfrm>
                      <a:off x="0" y="0"/>
                      <a:ext cx="2590800" cy="1821180"/>
                    </a:xfrm>
                    <a:prstGeom prst="rect">
                      <a:avLst/>
                    </a:prstGeom>
                    <a:noFill/>
                    <a:ln w="9525">
                      <a:noFill/>
                      <a:miter lim="800000"/>
                      <a:headEnd/>
                      <a:tailEnd/>
                    </a:ln>
                  </pic:spPr>
                </pic:pic>
              </a:graphicData>
            </a:graphic>
          </wp:anchor>
        </w:drawing>
      </w:r>
      <w:r w:rsidRPr="004A2082">
        <w:rPr>
          <w:rFonts w:ascii="Verdana" w:hAnsi="Verdana"/>
        </w:rPr>
        <w:t>La semilla cayó en tierra buena; a  pesar de dificultades extraordinarias creció y se desarrolló fecundamente.  Todo indicaba que la Stma. Virgen estaba detrás de la vida naciente y que Ella había aceptado la Alianza.  La pequeña familia se extendió considerablemente durante la guerra y fue bendecida con la entrega heroica de la vida de sus primeros héroes.  En 1919 se fundaba oficialmente el Movimiento como “Federación Apostólica”.  Detrás de todo estaba la labor educativa, el sacrificio y la oración del Padre.  Pronto fue dejado libre de toda otra obligación para darse por entero sólo a la edificación de su obra.  Bajo su intenso trabajo educativo, tanto en el plano personal como comunitario, el Movimiento se extendió por toda Alemania.  Fueron fundadas nuevas ramas, tanto de laicos, hombres y mujeres, como de sacerdotes y religiosas.  Los innumerables retiros que daba el Padre especialmente para sacerdotes y educadores fueron, particularmente en los años de l</w:t>
      </w:r>
      <w:r w:rsidR="009A1703" w:rsidRPr="004A2082">
        <w:rPr>
          <w:rFonts w:ascii="Verdana" w:hAnsi="Verdana"/>
        </w:rPr>
        <w:t>a expansión y dominación naci</w:t>
      </w:r>
      <w:r w:rsidRPr="004A2082">
        <w:rPr>
          <w:rFonts w:ascii="Verdana" w:hAnsi="Verdana"/>
        </w:rPr>
        <w:t xml:space="preserve">, alimento, apoyo y </w:t>
      </w:r>
      <w:r w:rsidR="009A1703" w:rsidRPr="004A2082">
        <w:rPr>
          <w:rFonts w:ascii="Verdana" w:hAnsi="Verdana"/>
        </w:rPr>
        <w:t xml:space="preserve">dio orientación </w:t>
      </w:r>
      <w:r w:rsidRPr="004A2082">
        <w:rPr>
          <w:rFonts w:ascii="Verdana" w:hAnsi="Verdana"/>
        </w:rPr>
        <w:t>a incontables personas que veían en él un maestro y una voz profética.</w:t>
      </w: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pPr>
      <w:r w:rsidRPr="004A2082">
        <w:rPr>
          <w:rFonts w:ascii="Verdana" w:hAnsi="Verdana"/>
        </w:rPr>
        <w:tab/>
        <w:t>Quienes conocen la dificultad de educar religiosa y apostólicamente en el tiempo actual, especialmente los sacerdotes, religioso y apóstoles laicos, pueden comprender lo que significa, como fecundidad de una vida  sacerdotal, haber llegado a constituir un Movimiento como el que brotó de la paternidad del Fundador de Schoenstatt.  Muchas personas han iniciado también grupos de formación y educación, pero ¿cuántas han tenido el desarrollo, la permanencia y profundidad de la obra que nació del Padre Kentenich?</w:t>
      </w: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sectPr w:rsidR="00E705C8" w:rsidRPr="004A2082" w:rsidSect="004F7E65">
          <w:headerReference w:type="default" r:id="rId20"/>
          <w:footerReference w:type="default" r:id="rId21"/>
          <w:type w:val="continuous"/>
          <w:pgSz w:w="12242" w:h="15842" w:code="1"/>
          <w:pgMar w:top="1418" w:right="1321" w:bottom="1418" w:left="1701" w:header="709" w:footer="709" w:gutter="0"/>
          <w:cols w:space="708"/>
          <w:docGrid w:linePitch="360"/>
        </w:sectPr>
      </w:pPr>
      <w:r w:rsidRPr="004A2082">
        <w:rPr>
          <w:rFonts w:ascii="Verdana" w:hAnsi="Verdana"/>
        </w:rPr>
        <w:tab/>
        <w:t xml:space="preserve">Viendo el crecimiento y la vida de la obra se convenció plenamente que Schoenstatt significaba una nueva irrupción de Dios en la Iglesia </w:t>
      </w:r>
    </w:p>
    <w:p w:rsidR="00E705C8" w:rsidRPr="004A2082" w:rsidRDefault="00E705C8" w:rsidP="00E705C8">
      <w:pPr>
        <w:ind w:right="-23"/>
        <w:jc w:val="both"/>
        <w:rPr>
          <w:rFonts w:ascii="Verdana" w:hAnsi="Verdana"/>
        </w:rPr>
      </w:pPr>
      <w:proofErr w:type="gramStart"/>
      <w:r w:rsidRPr="004A2082">
        <w:rPr>
          <w:rFonts w:ascii="Verdana" w:hAnsi="Verdana"/>
        </w:rPr>
        <w:lastRenderedPageBreak/>
        <w:t>para</w:t>
      </w:r>
      <w:proofErr w:type="gramEnd"/>
      <w:r w:rsidRPr="004A2082">
        <w:rPr>
          <w:rFonts w:ascii="Verdana" w:hAnsi="Verdana"/>
        </w:rPr>
        <w:t xml:space="preserve"> nuestros tiempos y que había interpretado correctamente la voz de la Divina Providencia.</w:t>
      </w: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pPr>
      <w:r w:rsidRPr="004A2082">
        <w:rPr>
          <w:rFonts w:ascii="Verdana" w:hAnsi="Verdana"/>
        </w:rPr>
        <w:tab/>
        <w:t xml:space="preserve">En el correr de estos años el Padre Kentenich fue elaborando, a partir de la vida y de la idea motriz del hombre nuevo en la nueva comunidad, un amplio sistema ascético y pedagógico donde, recogiendo todo lo valioso de </w:t>
      </w:r>
      <w:r w:rsidRPr="004A2082">
        <w:rPr>
          <w:rFonts w:ascii="Verdana" w:hAnsi="Verdana"/>
        </w:rPr>
        <w:lastRenderedPageBreak/>
        <w:t>la tradición cristiana y basándose en el orden de ser, se adapta creadoramente a las nuevas circunstancias por las cuales atraviesa la Iglesia en el mundo actual.  Proclama un nuevo tipo de hombre cristiano, creado según la imagen de María, la Madre y Compañera del Señor, bajo su protección y con su ayuda, que encarna la armonía entre lo natural y lo sobrenatural.  Un hombre que viva profundamente enraizado en un organismo de vinculaciones naturales y sobrenaturales, capaz de vivir un auténtico cristianismo en medio de una sociedad pluralista.  Hombres y comunidades forjadas en base a la libertad y autodecisión, cohesionadas y dinamizadas no por las fuerzas de vínculos jurídicos externos, sino por la fuerza del amor, de la comunidad y del ideal.</w:t>
      </w: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pPr>
      <w:r w:rsidRPr="004A2082">
        <w:rPr>
          <w:rFonts w:ascii="Verdana" w:hAnsi="Verdana"/>
        </w:rPr>
        <w:tab/>
        <w:t>En el período de la Segunda Guerra mundial, Schoenstatt pasa por otra etapa decisiva de su historia.  Esta llevará a la Familia a crecer más aún en profundidad.  Pero, como siempre, es el Padre quien la guía.  Por amor a los suyos renuncia voluntariamente a las posibilidades de liberación que se le ofrecía –había caído en las manos de la Gestapo- y prefirió, el 20 de enero de 1942, ser llevado al Campo de Concentración de Dachau, donde permaneció hasta 1945.  Su decisión fue hecha a partir de su profunda convicción de la realidad del</w:t>
      </w:r>
      <w:r w:rsidR="009A1703" w:rsidRPr="004A2082">
        <w:rPr>
          <w:rFonts w:ascii="Verdana" w:hAnsi="Verdana"/>
        </w:rPr>
        <w:t xml:space="preserve"> mundo sobrenatural: </w:t>
      </w:r>
      <w:r w:rsidRPr="004A2082">
        <w:rPr>
          <w:rFonts w:ascii="Verdana" w:hAnsi="Verdana"/>
        </w:rPr>
        <w:t>Dios redime por la cruz y los suyos debían abrazar con él esa cruz.  Este paso debía también convencer definitivamente a la Familia que la Stma. Virgen era la dueña de la Obra y que Ella no la iba a abandonar.</w:t>
      </w:r>
    </w:p>
    <w:p w:rsidR="00E705C8" w:rsidRPr="004A2082" w:rsidRDefault="00E705C8" w:rsidP="00E705C8">
      <w:pPr>
        <w:ind w:right="-23"/>
        <w:jc w:val="both"/>
        <w:rPr>
          <w:rFonts w:ascii="Verdana" w:hAnsi="Verdana"/>
        </w:rPr>
      </w:pPr>
    </w:p>
    <w:p w:rsidR="00E705C8" w:rsidRPr="004A2082" w:rsidRDefault="009A1703" w:rsidP="00E705C8">
      <w:pPr>
        <w:ind w:right="-23"/>
        <w:jc w:val="both"/>
        <w:rPr>
          <w:rFonts w:ascii="Verdana" w:hAnsi="Verdana"/>
        </w:rPr>
      </w:pPr>
      <w:r w:rsidRPr="004A2082">
        <w:rPr>
          <w:rFonts w:ascii="Verdana" w:hAnsi="Verdana"/>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87630</wp:posOffset>
            </wp:positionV>
            <wp:extent cx="1607185" cy="2402840"/>
            <wp:effectExtent l="19050" t="0" r="0" b="0"/>
            <wp:wrapThrough wrapText="bothSides">
              <wp:wrapPolygon edited="0">
                <wp:start x="-256" y="0"/>
                <wp:lineTo x="-256" y="21406"/>
                <wp:lineTo x="21506" y="21406"/>
                <wp:lineTo x="21506" y="0"/>
                <wp:lineTo x="-256" y="0"/>
              </wp:wrapPolygon>
            </wp:wrapThrough>
            <wp:docPr id="7" name="Imagen 7" descr="Padre después de dach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dre después de dachau 2"/>
                    <pic:cNvPicPr>
                      <a:picLocks noChangeAspect="1" noChangeArrowheads="1"/>
                    </pic:cNvPicPr>
                  </pic:nvPicPr>
                  <pic:blipFill>
                    <a:blip r:embed="rId22" cstate="print">
                      <a:grayscl/>
                    </a:blip>
                    <a:srcRect/>
                    <a:stretch>
                      <a:fillRect/>
                    </a:stretch>
                  </pic:blipFill>
                  <pic:spPr bwMode="auto">
                    <a:xfrm>
                      <a:off x="0" y="0"/>
                      <a:ext cx="1607185" cy="2402840"/>
                    </a:xfrm>
                    <a:prstGeom prst="rect">
                      <a:avLst/>
                    </a:prstGeom>
                    <a:noFill/>
                    <a:ln w="9525">
                      <a:noFill/>
                      <a:miter lim="800000"/>
                      <a:headEnd/>
                      <a:tailEnd/>
                    </a:ln>
                  </pic:spPr>
                </pic:pic>
              </a:graphicData>
            </a:graphic>
          </wp:anchor>
        </w:drawing>
      </w:r>
      <w:r w:rsidR="00E705C8" w:rsidRPr="004A2082">
        <w:rPr>
          <w:rFonts w:ascii="Verdana" w:hAnsi="Verdana"/>
        </w:rPr>
        <w:tab/>
        <w:t>En medio del infierno de Dachau desarrolla una intensa actividad dirigiendo espiritualmente, dando pláticas y retiros.  Escribe, además, una abundante literatura ascética y espiritual.</w:t>
      </w: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pPr>
      <w:r w:rsidRPr="004A2082">
        <w:rPr>
          <w:rFonts w:ascii="Verdana" w:hAnsi="Verdana"/>
        </w:rPr>
        <w:tab/>
        <w:t>El paso que había dado el Padre Kentenich el 20 de enero y el tiempo de Dachau hizo que los miembros del Movimiento tomasen conciencia clara del papel de instrumento de Dios y Cabeza de la Familia del Fundador y del indisoluble entrelazamiento de destinos entre él y los suyos.  Esto condujo a una extraordinaria convivencia de unidad entre el Padre y la Familia, que se fortaleció cada vez más en el futuro.</w:t>
      </w:r>
    </w:p>
    <w:p w:rsidR="00E705C8" w:rsidRPr="004A2082" w:rsidRDefault="00E705C8" w:rsidP="00E705C8">
      <w:pPr>
        <w:ind w:right="-23"/>
        <w:jc w:val="both"/>
        <w:rPr>
          <w:rFonts w:ascii="Verdana" w:hAnsi="Verdana"/>
        </w:rPr>
        <w:sectPr w:rsidR="00E705C8" w:rsidRPr="004A2082" w:rsidSect="00940CAB">
          <w:headerReference w:type="default" r:id="rId23"/>
          <w:footerReference w:type="default" r:id="rId24"/>
          <w:type w:val="continuous"/>
          <w:pgSz w:w="12242" w:h="15842" w:code="1"/>
          <w:pgMar w:top="1418" w:right="1321" w:bottom="1418" w:left="1701" w:header="709" w:footer="709" w:gutter="0"/>
          <w:cols w:space="708"/>
          <w:docGrid w:linePitch="360"/>
        </w:sectPr>
      </w:pP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pPr>
    </w:p>
    <w:p w:rsidR="00E705C8" w:rsidRPr="004A2082" w:rsidRDefault="00515279" w:rsidP="00E705C8">
      <w:pPr>
        <w:ind w:right="-23" w:firstLine="708"/>
        <w:jc w:val="both"/>
        <w:rPr>
          <w:rFonts w:ascii="Verdana" w:hAnsi="Verdana"/>
        </w:rPr>
      </w:pPr>
      <w:r>
        <w:rPr>
          <w:rFonts w:ascii="Verdana" w:hAnsi="Verdana"/>
          <w:noProof/>
        </w:rPr>
        <w:drawing>
          <wp:anchor distT="0" distB="0" distL="114300" distR="114300" simplePos="0" relativeHeight="251659264" behindDoc="1" locked="0" layoutInCell="1" allowOverlap="1">
            <wp:simplePos x="0" y="0"/>
            <wp:positionH relativeFrom="column">
              <wp:posOffset>3974465</wp:posOffset>
            </wp:positionH>
            <wp:positionV relativeFrom="paragraph">
              <wp:posOffset>-48260</wp:posOffset>
            </wp:positionV>
            <wp:extent cx="1837690" cy="2520315"/>
            <wp:effectExtent l="19050" t="0" r="0" b="0"/>
            <wp:wrapThrough wrapText="bothSides">
              <wp:wrapPolygon edited="0">
                <wp:start x="-224" y="0"/>
                <wp:lineTo x="-224" y="21388"/>
                <wp:lineTo x="21496" y="21388"/>
                <wp:lineTo x="21496" y="0"/>
                <wp:lineTo x="-224" y="0"/>
              </wp:wrapPolygon>
            </wp:wrapThrough>
            <wp:docPr id="8" name="Imagen 8" descr="Padre Los Cerr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dre Los Cerrillos"/>
                    <pic:cNvPicPr>
                      <a:picLocks noChangeAspect="1" noChangeArrowheads="1"/>
                    </pic:cNvPicPr>
                  </pic:nvPicPr>
                  <pic:blipFill>
                    <a:blip r:embed="rId25" cstate="print">
                      <a:grayscl/>
                    </a:blip>
                    <a:srcRect/>
                    <a:stretch>
                      <a:fillRect/>
                    </a:stretch>
                  </pic:blipFill>
                  <pic:spPr bwMode="auto">
                    <a:xfrm>
                      <a:off x="0" y="0"/>
                      <a:ext cx="1837690" cy="2520315"/>
                    </a:xfrm>
                    <a:prstGeom prst="rect">
                      <a:avLst/>
                    </a:prstGeom>
                    <a:noFill/>
                    <a:ln w="9525">
                      <a:noFill/>
                      <a:miter lim="800000"/>
                      <a:headEnd/>
                      <a:tailEnd/>
                    </a:ln>
                  </pic:spPr>
                </pic:pic>
              </a:graphicData>
            </a:graphic>
          </wp:anchor>
        </w:drawing>
      </w:r>
      <w:r w:rsidR="00E705C8" w:rsidRPr="004A2082">
        <w:rPr>
          <w:rFonts w:ascii="Verdana" w:hAnsi="Verdana"/>
        </w:rPr>
        <w:t xml:space="preserve">Después de su liberación de Dachau empieza a viajar al extranjero, convencido que la Stma Virgen quería glorificarse en todo el mundo a partir del Santuario.  Viaja a </w:t>
      </w:r>
      <w:proofErr w:type="spellStart"/>
      <w:r w:rsidR="00E705C8" w:rsidRPr="004A2082">
        <w:rPr>
          <w:rFonts w:ascii="Verdana" w:hAnsi="Verdana"/>
        </w:rPr>
        <w:t>Africa</w:t>
      </w:r>
      <w:proofErr w:type="spellEnd"/>
      <w:r w:rsidR="00E705C8" w:rsidRPr="004A2082">
        <w:rPr>
          <w:rFonts w:ascii="Verdana" w:hAnsi="Verdana"/>
        </w:rPr>
        <w:t>, a Norteamérica, a Brasil, Argentina y Chile, donde estuvo por primera vez en 1947.  En todos los lugares visita las casas de los Padres y de las Hermanas y consolida el Movimiento incipiente, persuadido como estaba de la importancia de educar el hombre nuevo que la Iglesia necesita en los tiempos actuales.</w:t>
      </w: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pPr>
      <w:r w:rsidRPr="004A2082">
        <w:rPr>
          <w:rFonts w:ascii="Verdana" w:hAnsi="Verdana"/>
        </w:rPr>
        <w:tab/>
        <w:t>Pero la Providencia reserva para él la suerte que han de tener todos los fundadores.  El deseaba que Schoenstatt fuese aprobado por Roma oficialmente.  A la Visitación Apostólica se siguieron algunas observaciones del visitador que él respondió ampliamente en una carta a los Obispos alemanes.  Su franqueza y claridad no fueron bien comprendidas.  Sin tenerse reparos respecto a la ortodoxia en la doctrina se decidió en el Santo Oficio su separación de la Familia hasta la definitiva aprobación de su obra.  Durante 14 años tuvo que sufrir la soledad y la cruz de la obediencia.  Había luchado por la libertad necesario dentro de la Iglesia y tuvo el valor de exponer sus ideas, pero se le sometió a prueba.  Obedeció fielmente y supo esperar en Milwaukee 14 años sabiendo que la misma Madre Iglesia que lo había crucificado, también lo bajaría de la cruz.  Y así sucedió.  Efectivamente, en Octubre de 1965 el Santo Padre Paulo VI lo rehabilitó en forma plena y total y el Padre Kentenich pudo regresar a Schoenstatt en la Nochebuena del mismo año.</w:t>
      </w: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pPr>
      <w:r w:rsidRPr="004A2082">
        <w:rPr>
          <w:rFonts w:ascii="Verdana" w:hAnsi="Verdana"/>
        </w:rPr>
        <w:tab/>
        <w:t>Desde esa fecha trabaja incansablemente, a pesar de su avanzada edad, uniendo y vitalizando su Obra por medio de incontables retiros, jornadas y consultas personales y comunitarias.  Muestra nuevamente a la Familia la irrupción de Dios en su historia, toma posición ante las corrientes del tiempo y las interpreta a la luz de la Divina Providencia, mostrando cómo Schoenstatt es una obra preparada y destinada por Dios para servir a la Iglesia en esta etapa posconciliar y para ayudarla a alcanzar las nuevas playas hacia las cuales camina.  Su salud es débil, pero como buen pastor no se cuida de ella dando la vida por los suyos y amándolos hasta el fin.</w:t>
      </w: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sectPr w:rsidR="00E705C8" w:rsidRPr="004A2082" w:rsidSect="00940CAB">
          <w:headerReference w:type="default" r:id="rId26"/>
          <w:type w:val="continuous"/>
          <w:pgSz w:w="12242" w:h="15842" w:code="1"/>
          <w:pgMar w:top="1418" w:right="1321" w:bottom="1418" w:left="1701" w:header="709" w:footer="709" w:gutter="0"/>
          <w:cols w:space="708"/>
          <w:docGrid w:linePitch="360"/>
        </w:sectPr>
      </w:pPr>
    </w:p>
    <w:p w:rsidR="00E705C8" w:rsidRPr="004A2082" w:rsidRDefault="00E705C8" w:rsidP="00E705C8">
      <w:pPr>
        <w:ind w:right="-23"/>
        <w:jc w:val="both"/>
        <w:rPr>
          <w:rFonts w:ascii="Verdana" w:hAnsi="Verdana"/>
        </w:rPr>
      </w:pPr>
      <w:r w:rsidRPr="004A2082">
        <w:rPr>
          <w:rFonts w:ascii="Verdana" w:hAnsi="Verdana"/>
        </w:rPr>
        <w:lastRenderedPageBreak/>
        <w:tab/>
        <w:t xml:space="preserve">Una vida tan intensa y fecunda es difícil de resumir.  De su paternidad nacieron los Institutos Seculares de los Padres de Schoenstatt, los sacerdotes Diocesanos de Schoenstatt, el Instituto Secular de las Hermanas de María, el Instituto Secular Nuestra Señora de Schoenstatt, el Instituto </w:t>
      </w:r>
      <w:r w:rsidRPr="004A2082">
        <w:rPr>
          <w:rFonts w:ascii="Verdana" w:hAnsi="Verdana"/>
        </w:rPr>
        <w:lastRenderedPageBreak/>
        <w:t>Secular de los Hermanos de María, junto con las diversas ramas del Movimiento</w:t>
      </w:r>
      <w:proofErr w:type="gramStart"/>
      <w:r w:rsidRPr="004A2082">
        <w:rPr>
          <w:rFonts w:ascii="Verdana" w:hAnsi="Verdana"/>
        </w:rPr>
        <w:t>:  la</w:t>
      </w:r>
      <w:proofErr w:type="gramEnd"/>
      <w:r w:rsidRPr="004A2082">
        <w:rPr>
          <w:rFonts w:ascii="Verdana" w:hAnsi="Verdana"/>
        </w:rPr>
        <w:t xml:space="preserve"> Fraternidad Apostólica, la Obra de Familias y las demás agrupaciones de hombres, mujeres y jóvenes.  El mismo nos deja la clave para comprender lo más profundo de su vida</w:t>
      </w:r>
      <w:r w:rsidR="009A1703" w:rsidRPr="004A2082">
        <w:rPr>
          <w:rFonts w:ascii="Verdana" w:hAnsi="Verdana"/>
        </w:rPr>
        <w:t xml:space="preserve">: </w:t>
      </w:r>
      <w:r w:rsidRPr="004A2082">
        <w:rPr>
          <w:rFonts w:ascii="Verdana" w:hAnsi="Verdana"/>
        </w:rPr>
        <w:t>pidió que en su lápida mortuoria aparecieran solamente las palabras</w:t>
      </w:r>
      <w:proofErr w:type="gramStart"/>
      <w:r w:rsidRPr="004A2082">
        <w:rPr>
          <w:rFonts w:ascii="Verdana" w:hAnsi="Verdana"/>
        </w:rPr>
        <w:t xml:space="preserve">:  </w:t>
      </w:r>
      <w:proofErr w:type="spellStart"/>
      <w:r w:rsidRPr="004A2082">
        <w:rPr>
          <w:rFonts w:ascii="Verdana" w:hAnsi="Verdana"/>
          <w:i/>
        </w:rPr>
        <w:t>Dilexit</w:t>
      </w:r>
      <w:proofErr w:type="spellEnd"/>
      <w:proofErr w:type="gramEnd"/>
      <w:r w:rsidRPr="004A2082">
        <w:rPr>
          <w:rFonts w:ascii="Verdana" w:hAnsi="Verdana"/>
          <w:i/>
        </w:rPr>
        <w:t xml:space="preserve"> </w:t>
      </w:r>
      <w:proofErr w:type="spellStart"/>
      <w:r w:rsidRPr="004A2082">
        <w:rPr>
          <w:rFonts w:ascii="Verdana" w:hAnsi="Verdana"/>
          <w:i/>
        </w:rPr>
        <w:t>Ecclesiam</w:t>
      </w:r>
      <w:proofErr w:type="spellEnd"/>
      <w:r w:rsidRPr="004A2082">
        <w:rPr>
          <w:rFonts w:ascii="Verdana" w:hAnsi="Verdana"/>
        </w:rPr>
        <w:t>, “Amó a la Iglesia”.  Amó a la Iglesia con todas sus fuerzas y la sirvió ofreciéndole una nueva obra que es la Familia de Schoenstatt.  Amó a la Iglesia, porque amó a María, figura y Madre de la Iglesia.  Ella fue quien realizó su labor de educadora conformándolo con la imagen de Cristo y haciéndolo un fiel reflejo de Dios Padre.  Ella le hizo vivir los misterios gozosos del Señor en la paz, la fecundidad y la unidad; los misterios dolorosos de la cruz y la soledad; ahora Ella también le hará gozar por toda la eternidad  los misterios gloriosos de la resurrección y la vida.</w:t>
      </w: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rPr>
      </w:pPr>
    </w:p>
    <w:p w:rsidR="00E705C8" w:rsidRPr="004A2082" w:rsidRDefault="00E705C8" w:rsidP="00E705C8">
      <w:pPr>
        <w:ind w:right="-23"/>
        <w:jc w:val="both"/>
        <w:rPr>
          <w:rFonts w:ascii="Verdana" w:hAnsi="Verdana"/>
          <w:b/>
        </w:rPr>
      </w:pPr>
      <w:r w:rsidRPr="004A2082">
        <w:rPr>
          <w:rFonts w:ascii="Verdana" w:hAnsi="Verdana"/>
          <w:b/>
        </w:rPr>
        <w:t>Después de leer esta reseña histórica de la vida del Padre Fundador</w:t>
      </w:r>
    </w:p>
    <w:p w:rsidR="00E705C8" w:rsidRPr="004A2082" w:rsidRDefault="00E705C8" w:rsidP="00E705C8">
      <w:pPr>
        <w:ind w:right="-23"/>
        <w:jc w:val="both"/>
        <w:rPr>
          <w:rFonts w:ascii="Verdana" w:hAnsi="Verdana"/>
          <w:b/>
        </w:rPr>
      </w:pPr>
      <w:r w:rsidRPr="004A2082">
        <w:rPr>
          <w:rFonts w:ascii="Verdana" w:hAnsi="Verdana"/>
          <w:b/>
        </w:rPr>
        <w:t>¿Qué conocía?  ¿Qué fue nuevo para mí?</w:t>
      </w:r>
    </w:p>
    <w:p w:rsidR="00E705C8" w:rsidRPr="004A2082" w:rsidRDefault="00E705C8" w:rsidP="00E705C8">
      <w:pPr>
        <w:ind w:right="-23"/>
        <w:jc w:val="both"/>
        <w:rPr>
          <w:rFonts w:ascii="Verdana" w:hAnsi="Verdana"/>
          <w:b/>
        </w:rPr>
      </w:pPr>
    </w:p>
    <w:p w:rsidR="00E705C8" w:rsidRPr="004A2082" w:rsidRDefault="00E705C8" w:rsidP="00E705C8">
      <w:pPr>
        <w:spacing w:line="480" w:lineRule="auto"/>
        <w:ind w:right="-23"/>
        <w:jc w:val="both"/>
        <w:rPr>
          <w:rFonts w:ascii="Verdana" w:hAnsi="Verdana"/>
        </w:rPr>
      </w:pPr>
      <w:r w:rsidRPr="004A2082">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5C8" w:rsidRPr="004A2082" w:rsidRDefault="00E705C8" w:rsidP="00E705C8">
      <w:pPr>
        <w:spacing w:line="360" w:lineRule="auto"/>
        <w:ind w:right="-23"/>
        <w:jc w:val="both"/>
        <w:rPr>
          <w:rFonts w:ascii="Verdana" w:hAnsi="Verdana"/>
        </w:rPr>
      </w:pPr>
    </w:p>
    <w:p w:rsidR="00E705C8" w:rsidRPr="004A2082" w:rsidRDefault="00E705C8" w:rsidP="00E705C8">
      <w:pPr>
        <w:spacing w:line="360" w:lineRule="auto"/>
        <w:ind w:right="-23"/>
        <w:jc w:val="both"/>
        <w:rPr>
          <w:rFonts w:ascii="Verdana" w:hAnsi="Verdana"/>
        </w:rPr>
      </w:pPr>
    </w:p>
    <w:p w:rsidR="00E705C8" w:rsidRPr="004A2082" w:rsidRDefault="00E705C8" w:rsidP="00E705C8">
      <w:pPr>
        <w:spacing w:line="360" w:lineRule="auto"/>
        <w:ind w:right="-23"/>
        <w:jc w:val="both"/>
        <w:rPr>
          <w:rFonts w:ascii="Verdana" w:hAnsi="Verdana"/>
        </w:rPr>
      </w:pPr>
    </w:p>
    <w:p w:rsidR="00E705C8" w:rsidRPr="004A2082" w:rsidRDefault="00E705C8" w:rsidP="00E705C8">
      <w:pPr>
        <w:spacing w:line="360" w:lineRule="auto"/>
        <w:ind w:right="-23"/>
        <w:jc w:val="both"/>
        <w:rPr>
          <w:rFonts w:ascii="Verdana" w:hAnsi="Verdana"/>
        </w:rPr>
        <w:sectPr w:rsidR="00E705C8" w:rsidRPr="004A2082" w:rsidSect="00940CAB">
          <w:headerReference w:type="default" r:id="rId27"/>
          <w:type w:val="continuous"/>
          <w:pgSz w:w="12242" w:h="15842" w:code="1"/>
          <w:pgMar w:top="1418" w:right="1321" w:bottom="1418" w:left="1701" w:header="709" w:footer="709" w:gutter="0"/>
          <w:cols w:space="708"/>
          <w:docGrid w:linePitch="360"/>
        </w:sectPr>
      </w:pPr>
    </w:p>
    <w:p w:rsidR="009A1703" w:rsidRPr="004A2082" w:rsidRDefault="009A1703" w:rsidP="00E705C8">
      <w:pPr>
        <w:spacing w:line="360" w:lineRule="auto"/>
        <w:ind w:right="-23"/>
        <w:jc w:val="both"/>
        <w:rPr>
          <w:rFonts w:ascii="Verdana" w:hAnsi="Verdana"/>
        </w:rPr>
      </w:pPr>
    </w:p>
    <w:p w:rsidR="00E705C8" w:rsidRPr="004A2082" w:rsidRDefault="00E705C8" w:rsidP="009A1703">
      <w:pPr>
        <w:pStyle w:val="Ttulo"/>
      </w:pPr>
      <w:r w:rsidRPr="004A2082">
        <w:t>ANEXO 3</w:t>
      </w:r>
    </w:p>
    <w:p w:rsidR="00E705C8" w:rsidRPr="004A2082" w:rsidRDefault="00E705C8" w:rsidP="009A1703">
      <w:pPr>
        <w:pStyle w:val="Ttulo1"/>
        <w:rPr>
          <w:sz w:val="24"/>
          <w:szCs w:val="24"/>
        </w:rPr>
      </w:pPr>
      <w:r w:rsidRPr="004A2082">
        <w:rPr>
          <w:sz w:val="24"/>
          <w:szCs w:val="24"/>
        </w:rPr>
        <w:t>El P</w:t>
      </w:r>
      <w:r w:rsidR="009A1703" w:rsidRPr="004A2082">
        <w:rPr>
          <w:sz w:val="24"/>
          <w:szCs w:val="24"/>
        </w:rPr>
        <w:t>.</w:t>
      </w:r>
      <w:r w:rsidRPr="004A2082">
        <w:rPr>
          <w:sz w:val="24"/>
          <w:szCs w:val="24"/>
        </w:rPr>
        <w:t xml:space="preserve"> Kentenich </w:t>
      </w:r>
      <w:r w:rsidR="009A1703" w:rsidRPr="004A2082">
        <w:rPr>
          <w:sz w:val="24"/>
          <w:szCs w:val="24"/>
        </w:rPr>
        <w:t xml:space="preserve">nos </w:t>
      </w:r>
      <w:r w:rsidRPr="004A2082">
        <w:rPr>
          <w:sz w:val="24"/>
          <w:szCs w:val="24"/>
        </w:rPr>
        <w:t>habla sobre su relación</w:t>
      </w:r>
      <w:r w:rsidR="009A1703" w:rsidRPr="004A2082">
        <w:rPr>
          <w:sz w:val="24"/>
          <w:szCs w:val="24"/>
        </w:rPr>
        <w:t xml:space="preserve"> </w:t>
      </w:r>
      <w:r w:rsidRPr="004A2082">
        <w:rPr>
          <w:sz w:val="24"/>
          <w:szCs w:val="24"/>
        </w:rPr>
        <w:t>con la Familia de Schoenstatt</w:t>
      </w:r>
    </w:p>
    <w:p w:rsidR="00E705C8" w:rsidRPr="004A2082" w:rsidRDefault="00E705C8" w:rsidP="00E705C8">
      <w:pPr>
        <w:jc w:val="right"/>
        <w:rPr>
          <w:rFonts w:ascii="Verdana" w:hAnsi="Verdana"/>
          <w:b/>
        </w:rPr>
      </w:pPr>
      <w:r w:rsidRPr="004A2082">
        <w:rPr>
          <w:rFonts w:ascii="Verdana" w:hAnsi="Verdana"/>
          <w:b/>
        </w:rPr>
        <w:t>Padre José Kentenich</w:t>
      </w:r>
    </w:p>
    <w:p w:rsidR="00E705C8" w:rsidRPr="004A2082" w:rsidRDefault="00E705C8" w:rsidP="00E705C8">
      <w:pPr>
        <w:jc w:val="right"/>
        <w:rPr>
          <w:rFonts w:ascii="Verdana" w:hAnsi="Verdana"/>
          <w:b/>
        </w:rPr>
      </w:pPr>
      <w:r w:rsidRPr="004A2082">
        <w:rPr>
          <w:rFonts w:ascii="Verdana" w:hAnsi="Verdana"/>
          <w:b/>
        </w:rPr>
        <w:t>Bodas de Plata Sacerdotales, 11.08.1935</w:t>
      </w:r>
    </w:p>
    <w:p w:rsidR="00E705C8" w:rsidRPr="004A2082" w:rsidRDefault="00E705C8" w:rsidP="00E705C8">
      <w:pPr>
        <w:jc w:val="right"/>
        <w:rPr>
          <w:rFonts w:ascii="Verdana" w:hAnsi="Verdana"/>
          <w:b/>
        </w:rPr>
      </w:pPr>
    </w:p>
    <w:p w:rsidR="00E705C8" w:rsidRPr="004A2082" w:rsidRDefault="00E705C8" w:rsidP="00E705C8">
      <w:pPr>
        <w:jc w:val="both"/>
        <w:rPr>
          <w:rFonts w:ascii="Verdana" w:hAnsi="Verdana"/>
          <w:i/>
        </w:rPr>
      </w:pPr>
    </w:p>
    <w:p w:rsidR="00E705C8" w:rsidRPr="004A2082" w:rsidRDefault="00E705C8" w:rsidP="00E705C8">
      <w:pPr>
        <w:jc w:val="both"/>
        <w:rPr>
          <w:rFonts w:ascii="Verdana" w:hAnsi="Verdana"/>
          <w:i/>
        </w:rPr>
      </w:pPr>
      <w:r w:rsidRPr="004A2082">
        <w:rPr>
          <w:noProof/>
        </w:rPr>
        <w:drawing>
          <wp:anchor distT="0" distB="0" distL="114300" distR="114300" simplePos="0" relativeHeight="251660288" behindDoc="1" locked="0" layoutInCell="1" allowOverlap="1">
            <wp:simplePos x="0" y="0"/>
            <wp:positionH relativeFrom="column">
              <wp:posOffset>4038600</wp:posOffset>
            </wp:positionH>
            <wp:positionV relativeFrom="paragraph">
              <wp:posOffset>74930</wp:posOffset>
            </wp:positionV>
            <wp:extent cx="2061210" cy="3086100"/>
            <wp:effectExtent l="19050" t="0" r="0" b="0"/>
            <wp:wrapThrough wrapText="bothSides">
              <wp:wrapPolygon edited="0">
                <wp:start x="-200" y="0"/>
                <wp:lineTo x="-200" y="21467"/>
                <wp:lineTo x="21560" y="21467"/>
                <wp:lineTo x="21560" y="0"/>
                <wp:lineTo x="-200" y="0"/>
              </wp:wrapPolygon>
            </wp:wrapThrough>
            <wp:docPr id="9" name="Imagen 9" descr="Padre sus 50 años Sacerdo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dre sus 50 años Sacerdocio"/>
                    <pic:cNvPicPr>
                      <a:picLocks noChangeAspect="1" noChangeArrowheads="1"/>
                    </pic:cNvPicPr>
                  </pic:nvPicPr>
                  <pic:blipFill>
                    <a:blip r:embed="rId28" cstate="print">
                      <a:grayscl/>
                    </a:blip>
                    <a:srcRect/>
                    <a:stretch>
                      <a:fillRect/>
                    </a:stretch>
                  </pic:blipFill>
                  <pic:spPr bwMode="auto">
                    <a:xfrm>
                      <a:off x="0" y="0"/>
                      <a:ext cx="2061210" cy="3086100"/>
                    </a:xfrm>
                    <a:prstGeom prst="rect">
                      <a:avLst/>
                    </a:prstGeom>
                    <a:noFill/>
                    <a:ln w="9525">
                      <a:noFill/>
                      <a:miter lim="800000"/>
                      <a:headEnd/>
                      <a:tailEnd/>
                    </a:ln>
                  </pic:spPr>
                </pic:pic>
              </a:graphicData>
            </a:graphic>
          </wp:anchor>
        </w:drawing>
      </w:r>
      <w:r w:rsidRPr="004A2082">
        <w:rPr>
          <w:rFonts w:ascii="Verdana" w:hAnsi="Verdana"/>
          <w:i/>
        </w:rPr>
        <w:t xml:space="preserve">Es cierto, yo celebro mi jubileo con ustedes.  Pienso en todos los que han trabajado conmigo durante estos veinticinco años.  Sí, los he invitado a celebrar su jubileo.  ¿No es cierto que con el tiempo se </w:t>
      </w:r>
      <w:proofErr w:type="gramStart"/>
      <w:r w:rsidRPr="004A2082">
        <w:rPr>
          <w:rFonts w:ascii="Verdana" w:hAnsi="Verdana"/>
          <w:i/>
        </w:rPr>
        <w:t>ha</w:t>
      </w:r>
      <w:proofErr w:type="gramEnd"/>
      <w:r w:rsidRPr="004A2082">
        <w:rPr>
          <w:rFonts w:ascii="Verdana" w:hAnsi="Verdana"/>
          <w:i/>
        </w:rPr>
        <w:t xml:space="preserve"> llegado a realizar lo que Dios había previsto desde toda eternidad?  No sé si existe, en la época actual, otra comunidad como la nuestra en la cual el destino de sus dirigentes esté tan estrechamente vinculado con el destino del director de la Familia como sucede entre nosotros.  Y lo que Dios ha unido no debe separarlo el hombre</w:t>
      </w:r>
      <w:proofErr w:type="gramStart"/>
      <w:r w:rsidRPr="004A2082">
        <w:rPr>
          <w:rFonts w:ascii="Verdana" w:hAnsi="Verdana"/>
          <w:i/>
        </w:rPr>
        <w:t xml:space="preserve">:  </w:t>
      </w:r>
      <w:proofErr w:type="spellStart"/>
      <w:r w:rsidRPr="004A2082">
        <w:rPr>
          <w:rFonts w:ascii="Verdana" w:hAnsi="Verdana"/>
          <w:i/>
        </w:rPr>
        <w:t>Quod</w:t>
      </w:r>
      <w:proofErr w:type="spellEnd"/>
      <w:proofErr w:type="gramEnd"/>
      <w:r w:rsidRPr="004A2082">
        <w:rPr>
          <w:rFonts w:ascii="Verdana" w:hAnsi="Verdana"/>
          <w:i/>
        </w:rPr>
        <w:t xml:space="preserve"> Deus </w:t>
      </w:r>
      <w:proofErr w:type="spellStart"/>
      <w:r w:rsidRPr="004A2082">
        <w:rPr>
          <w:rFonts w:ascii="Verdana" w:hAnsi="Verdana"/>
          <w:i/>
        </w:rPr>
        <w:t>iunxit</w:t>
      </w:r>
      <w:proofErr w:type="spellEnd"/>
      <w:r w:rsidRPr="004A2082">
        <w:rPr>
          <w:rFonts w:ascii="Verdana" w:hAnsi="Verdana"/>
          <w:i/>
        </w:rPr>
        <w:t xml:space="preserve"> homo non </w:t>
      </w:r>
      <w:proofErr w:type="spellStart"/>
      <w:r w:rsidRPr="004A2082">
        <w:rPr>
          <w:rFonts w:ascii="Verdana" w:hAnsi="Verdana"/>
          <w:i/>
        </w:rPr>
        <w:t>separet</w:t>
      </w:r>
      <w:proofErr w:type="spellEnd"/>
      <w:r w:rsidRPr="004A2082">
        <w:rPr>
          <w:rFonts w:ascii="Verdana" w:hAnsi="Verdana"/>
          <w:i/>
        </w:rPr>
        <w:t>. (…)</w:t>
      </w:r>
    </w:p>
    <w:p w:rsidR="00E705C8" w:rsidRPr="004A2082" w:rsidRDefault="00E705C8" w:rsidP="00E705C8">
      <w:pPr>
        <w:jc w:val="both"/>
        <w:rPr>
          <w:rFonts w:ascii="Verdana" w:hAnsi="Verdana"/>
          <w:i/>
        </w:rPr>
      </w:pPr>
      <w:r w:rsidRPr="004A2082">
        <w:rPr>
          <w:rFonts w:ascii="Verdana" w:hAnsi="Verdana"/>
          <w:i/>
        </w:rPr>
        <w:tab/>
      </w:r>
    </w:p>
    <w:p w:rsidR="00E705C8" w:rsidRPr="004A2082" w:rsidRDefault="00E705C8" w:rsidP="00E705C8">
      <w:pPr>
        <w:jc w:val="both"/>
        <w:rPr>
          <w:rFonts w:ascii="Verdana" w:hAnsi="Verdana"/>
          <w:i/>
        </w:rPr>
      </w:pPr>
      <w:r w:rsidRPr="004A2082">
        <w:rPr>
          <w:rFonts w:ascii="Verdana" w:hAnsi="Verdana"/>
          <w:i/>
        </w:rPr>
        <w:t xml:space="preserve">La obra que ha surgido aquí es, al mismo tiempo, obra de todos los que han colaborado conmigo.  No se puede pensar en mí sin pensar en ustedes. </w:t>
      </w:r>
    </w:p>
    <w:p w:rsidR="00E705C8" w:rsidRPr="004A2082" w:rsidRDefault="00E705C8" w:rsidP="00E705C8">
      <w:pPr>
        <w:jc w:val="both"/>
        <w:rPr>
          <w:rFonts w:ascii="Verdana" w:hAnsi="Verdana"/>
          <w:i/>
        </w:rPr>
      </w:pPr>
    </w:p>
    <w:p w:rsidR="00E705C8" w:rsidRPr="004A2082" w:rsidRDefault="00E705C8" w:rsidP="00E705C8">
      <w:pPr>
        <w:jc w:val="both"/>
        <w:rPr>
          <w:rFonts w:ascii="Verdana" w:hAnsi="Verdana"/>
          <w:i/>
        </w:rPr>
      </w:pPr>
      <w:r w:rsidRPr="004A2082">
        <w:rPr>
          <w:rFonts w:ascii="Verdana" w:hAnsi="Verdana"/>
          <w:i/>
        </w:rPr>
        <w:t>La obra entera no se puede explicar sin su profunda ayuda y cooperación personal</w:t>
      </w:r>
      <w:proofErr w:type="gramStart"/>
      <w:r w:rsidRPr="004A2082">
        <w:rPr>
          <w:rFonts w:ascii="Verdana" w:hAnsi="Verdana"/>
          <w:i/>
        </w:rPr>
        <w:t>.(</w:t>
      </w:r>
      <w:proofErr w:type="gramEnd"/>
      <w:r w:rsidRPr="004A2082">
        <w:rPr>
          <w:rFonts w:ascii="Verdana" w:hAnsi="Verdana"/>
          <w:i/>
        </w:rPr>
        <w:t>…)</w:t>
      </w:r>
    </w:p>
    <w:p w:rsidR="00E705C8" w:rsidRPr="004A2082" w:rsidRDefault="00E705C8" w:rsidP="00E705C8">
      <w:pPr>
        <w:jc w:val="both"/>
        <w:rPr>
          <w:rFonts w:ascii="Verdana" w:hAnsi="Verdana"/>
          <w:i/>
        </w:rPr>
      </w:pPr>
    </w:p>
    <w:p w:rsidR="00E705C8" w:rsidRPr="004A2082" w:rsidRDefault="00E705C8" w:rsidP="00E705C8">
      <w:pPr>
        <w:jc w:val="both"/>
        <w:rPr>
          <w:rFonts w:ascii="Verdana" w:hAnsi="Verdana"/>
          <w:i/>
        </w:rPr>
      </w:pPr>
      <w:r w:rsidRPr="004A2082">
        <w:rPr>
          <w:rFonts w:ascii="Verdana" w:hAnsi="Verdana"/>
          <w:i/>
        </w:rPr>
        <w:t>Pienso en todos los que, en el transcurso de estos 25 años, o en gran parte de ellos, han unido su destino con el mío.  Lo repito una vez más</w:t>
      </w:r>
      <w:proofErr w:type="gramStart"/>
      <w:r w:rsidRPr="004A2082">
        <w:rPr>
          <w:rFonts w:ascii="Verdana" w:hAnsi="Verdana"/>
          <w:i/>
        </w:rPr>
        <w:t>:  busquen</w:t>
      </w:r>
      <w:proofErr w:type="gramEnd"/>
      <w:r w:rsidRPr="004A2082">
        <w:rPr>
          <w:rFonts w:ascii="Verdana" w:hAnsi="Verdana"/>
          <w:i/>
        </w:rPr>
        <w:t xml:space="preserve"> ustedes en la actualidad una segunda comunidad donde ésta haya llegado a ser tanto espíritu del espíritu y carne de la carne de cada uno de sus miembros como entre nosotros.  ¿O estoy exagerando?  (…)  No, ésta es mi convicción</w:t>
      </w:r>
      <w:proofErr w:type="gramStart"/>
      <w:r w:rsidRPr="004A2082">
        <w:rPr>
          <w:rFonts w:ascii="Verdana" w:hAnsi="Verdana"/>
          <w:i/>
        </w:rPr>
        <w:t>:  toda</w:t>
      </w:r>
      <w:proofErr w:type="gramEnd"/>
      <w:r w:rsidRPr="004A2082">
        <w:rPr>
          <w:rFonts w:ascii="Verdana" w:hAnsi="Verdana"/>
          <w:i/>
        </w:rPr>
        <w:t xml:space="preserve"> la obra que ha surgido es, en igual forma, tanto obra de ustedes como mía. (…)</w:t>
      </w:r>
    </w:p>
    <w:p w:rsidR="00E705C8" w:rsidRPr="004A2082" w:rsidRDefault="00E705C8" w:rsidP="00E705C8">
      <w:pPr>
        <w:jc w:val="both"/>
        <w:rPr>
          <w:rFonts w:ascii="Verdana" w:hAnsi="Verdana"/>
          <w:i/>
        </w:rPr>
      </w:pPr>
    </w:p>
    <w:p w:rsidR="00E705C8" w:rsidRPr="004A2082" w:rsidRDefault="00E705C8" w:rsidP="00E705C8">
      <w:pPr>
        <w:jc w:val="both"/>
        <w:rPr>
          <w:rFonts w:ascii="Verdana" w:hAnsi="Verdana"/>
          <w:i/>
        </w:rPr>
      </w:pPr>
      <w:r w:rsidRPr="004A2082">
        <w:rPr>
          <w:rFonts w:ascii="Verdana" w:hAnsi="Verdana"/>
          <w:i/>
        </w:rPr>
        <w:t xml:space="preserve">Para la gran mayoría sus destinos estuvieron, durante decenios, unidos al mío.  Creo no equivocarme al afirmar que el llamado a Schoenstatt estuvo notoriamente vinculado a un primer encuentro personal.  Les agradecería si luego confirmasen estas afirmaciones, porque me importa </w:t>
      </w:r>
      <w:r w:rsidRPr="004A2082">
        <w:rPr>
          <w:rFonts w:ascii="Verdana" w:hAnsi="Verdana"/>
          <w:i/>
        </w:rPr>
        <w:lastRenderedPageBreak/>
        <w:t>mucho que nos sintamos interiormente entrelazados unos con o</w:t>
      </w:r>
      <w:r w:rsidR="009A1703" w:rsidRPr="004A2082">
        <w:rPr>
          <w:rFonts w:ascii="Verdana" w:hAnsi="Verdana"/>
          <w:i/>
        </w:rPr>
        <w:t xml:space="preserve">tros, tal como lo ha querido </w:t>
      </w:r>
      <w:proofErr w:type="spellStart"/>
      <w:r w:rsidR="009A1703" w:rsidRPr="004A2082">
        <w:rPr>
          <w:rFonts w:ascii="Verdana" w:hAnsi="Verdana"/>
          <w:i/>
        </w:rPr>
        <w:t>el</w:t>
      </w:r>
      <w:r w:rsidRPr="004A2082">
        <w:rPr>
          <w:rFonts w:ascii="Verdana" w:hAnsi="Verdana"/>
          <w:i/>
        </w:rPr>
        <w:t>Dios</w:t>
      </w:r>
      <w:proofErr w:type="spellEnd"/>
      <w:r w:rsidRPr="004A2082">
        <w:rPr>
          <w:rFonts w:ascii="Verdana" w:hAnsi="Verdana"/>
          <w:i/>
        </w:rPr>
        <w:t xml:space="preserve"> Uno y Trino desde la eternidad</w:t>
      </w:r>
      <w:proofErr w:type="gramStart"/>
      <w:r w:rsidRPr="004A2082">
        <w:rPr>
          <w:rFonts w:ascii="Verdana" w:hAnsi="Verdana"/>
          <w:i/>
        </w:rPr>
        <w:t xml:space="preserve">:  </w:t>
      </w:r>
      <w:proofErr w:type="spellStart"/>
      <w:r w:rsidRPr="004A2082">
        <w:rPr>
          <w:rFonts w:ascii="Verdana" w:hAnsi="Verdana"/>
          <w:i/>
        </w:rPr>
        <w:t>Quod</w:t>
      </w:r>
      <w:proofErr w:type="spellEnd"/>
      <w:proofErr w:type="gramEnd"/>
      <w:r w:rsidRPr="004A2082">
        <w:rPr>
          <w:rFonts w:ascii="Verdana" w:hAnsi="Verdana"/>
          <w:i/>
        </w:rPr>
        <w:t xml:space="preserve"> Deus </w:t>
      </w:r>
      <w:proofErr w:type="spellStart"/>
      <w:r w:rsidRPr="004A2082">
        <w:rPr>
          <w:rFonts w:ascii="Verdana" w:hAnsi="Verdana"/>
          <w:i/>
        </w:rPr>
        <w:t>iunxit</w:t>
      </w:r>
      <w:proofErr w:type="spellEnd"/>
      <w:r w:rsidRPr="004A2082">
        <w:rPr>
          <w:rFonts w:ascii="Verdana" w:hAnsi="Verdana"/>
          <w:i/>
        </w:rPr>
        <w:t xml:space="preserve"> homo non </w:t>
      </w:r>
      <w:proofErr w:type="spellStart"/>
      <w:r w:rsidRPr="004A2082">
        <w:rPr>
          <w:rFonts w:ascii="Verdana" w:hAnsi="Verdana"/>
          <w:i/>
        </w:rPr>
        <w:t>separet</w:t>
      </w:r>
      <w:proofErr w:type="spellEnd"/>
      <w:r w:rsidRPr="004A2082">
        <w:rPr>
          <w:rFonts w:ascii="Verdana" w:hAnsi="Verdana"/>
          <w:i/>
        </w:rPr>
        <w:t xml:space="preserve">.  Nuestra fidelidad recíproca se hará tanto más profunda y vigorosa cuando más claramente percibamos la forma singular en que Dios ha entrelazado la vida y el destino de cada uno.  Y bien, ¿dónde y cuándo ocurrieron esos encuentros?  Sería una falta de tacto si tan públicamente se descorrieran los velos de tantos secretos.  Si pienso en la primera generación, en todos los que actualmente, en forma inmediata, colaboran conmigo, es evidente que su entrega filial encontró una respuesta en mi vida y que toda su vida está unida con </w:t>
      </w:r>
      <w:proofErr w:type="gramStart"/>
      <w:r w:rsidRPr="004A2082">
        <w:rPr>
          <w:rFonts w:ascii="Verdana" w:hAnsi="Verdana"/>
          <w:i/>
        </w:rPr>
        <w:t>mi</w:t>
      </w:r>
      <w:proofErr w:type="gramEnd"/>
      <w:r w:rsidRPr="004A2082">
        <w:rPr>
          <w:rFonts w:ascii="Verdana" w:hAnsi="Verdana"/>
          <w:i/>
        </w:rPr>
        <w:t xml:space="preserve"> pensar y querer. (…)  Toda la obra –a la que ahora contemplamos con admiración- creció a partir de este trabajo personal y comunitario, íntimamente solidario. (…)</w:t>
      </w:r>
    </w:p>
    <w:p w:rsidR="00E705C8" w:rsidRPr="004A2082" w:rsidRDefault="00E705C8" w:rsidP="00E705C8">
      <w:pPr>
        <w:jc w:val="both"/>
        <w:rPr>
          <w:rFonts w:ascii="Verdana" w:hAnsi="Verdana"/>
          <w:i/>
        </w:rPr>
      </w:pPr>
    </w:p>
    <w:p w:rsidR="00E705C8" w:rsidRPr="004A2082" w:rsidRDefault="00E705C8" w:rsidP="00E705C8">
      <w:pPr>
        <w:jc w:val="both"/>
        <w:rPr>
          <w:rFonts w:ascii="Verdana" w:hAnsi="Verdana"/>
          <w:i/>
        </w:rPr>
      </w:pPr>
      <w:r w:rsidRPr="004A2082">
        <w:rPr>
          <w:rFonts w:ascii="Verdana" w:hAnsi="Verdana"/>
          <w:i/>
        </w:rPr>
        <w:t>Debo confesarles que ustedes mismos han ejercido una influencia extraordinariamente fuerte en mi propio desarrollo personal. (…)  El libro que leo es el libro del tiempo, el libro de la vida y el libro de la santidad de sus almas.  Si ustedes no me hubiesen abierto sus almas tan francamente, nunca se hubiera alcanzado la mayoría de nuestras conquistas espirituales.  Esto no se aprende en libros, únicamente se puede aprender de la vida</w:t>
      </w:r>
      <w:proofErr w:type="gramStart"/>
      <w:r w:rsidRPr="004A2082">
        <w:rPr>
          <w:rFonts w:ascii="Verdana" w:hAnsi="Verdana"/>
          <w:i/>
        </w:rPr>
        <w:t>.(</w:t>
      </w:r>
      <w:proofErr w:type="gramEnd"/>
      <w:r w:rsidRPr="004A2082">
        <w:rPr>
          <w:rFonts w:ascii="Verdana" w:hAnsi="Verdana"/>
          <w:i/>
        </w:rPr>
        <w:t>…)</w:t>
      </w:r>
    </w:p>
    <w:p w:rsidR="00E705C8" w:rsidRPr="004A2082" w:rsidRDefault="00E705C8" w:rsidP="00E705C8">
      <w:pPr>
        <w:jc w:val="both"/>
        <w:rPr>
          <w:rFonts w:ascii="Verdana" w:hAnsi="Verdana"/>
          <w:i/>
        </w:rPr>
      </w:pPr>
    </w:p>
    <w:p w:rsidR="00E705C8" w:rsidRPr="004A2082" w:rsidRDefault="00E705C8" w:rsidP="00E705C8">
      <w:pPr>
        <w:jc w:val="both"/>
        <w:rPr>
          <w:rFonts w:ascii="Verdana" w:hAnsi="Verdana"/>
          <w:i/>
        </w:rPr>
      </w:pPr>
      <w:r w:rsidRPr="004A2082">
        <w:rPr>
          <w:rFonts w:ascii="Verdana" w:hAnsi="Verdana"/>
          <w:i/>
        </w:rPr>
        <w:t>Si quieren saber dónde se encuentra el secreto de esta sobreabundante fecundidad, puedo decirles que radica en esta profunda, íntima y mutua vinculación.  Y a la pregunta que se hizo anteriormente, de dónde proviene esta riqueza del corazón y del espíritu, puedo responder lo siguiente</w:t>
      </w:r>
      <w:proofErr w:type="gramStart"/>
      <w:r w:rsidRPr="004A2082">
        <w:rPr>
          <w:rFonts w:ascii="Verdana" w:hAnsi="Verdana"/>
          <w:i/>
        </w:rPr>
        <w:t>:  un</w:t>
      </w:r>
      <w:proofErr w:type="gramEnd"/>
      <w:r w:rsidRPr="004A2082">
        <w:rPr>
          <w:rFonts w:ascii="Verdana" w:hAnsi="Verdana"/>
          <w:i/>
        </w:rPr>
        <w:t xml:space="preserve"> hombre que ama, que en definitiva ha puesto su amor, profundamente, en el corazón de Dios, en cierto sentido toma parte de la inconmensurable riqueza de su amor.  Y si hay algo que no empobrece es amar, regalar la calidez del corazón.  Y ustedes pueden decirse a sí mismos, todos ustedes, los que me han requerido –ya sea abierta, ya calla</w:t>
      </w:r>
      <w:r w:rsidR="005F7434" w:rsidRPr="004A2082">
        <w:rPr>
          <w:rFonts w:ascii="Verdana" w:hAnsi="Verdana"/>
          <w:i/>
        </w:rPr>
        <w:t xml:space="preserve">damente- todos pueden decirse: </w:t>
      </w:r>
      <w:r w:rsidRPr="004A2082">
        <w:rPr>
          <w:rFonts w:ascii="Verdana" w:hAnsi="Verdana"/>
          <w:i/>
        </w:rPr>
        <w:t>sin mí, él personalmente no hubiera llegado a ser lo que es hoy día.</w:t>
      </w:r>
    </w:p>
    <w:p w:rsidR="00E705C8" w:rsidRPr="004A2082" w:rsidRDefault="00E705C8" w:rsidP="00E705C8"/>
    <w:p w:rsidR="00E705C8" w:rsidRPr="004A2082" w:rsidRDefault="00E705C8" w:rsidP="00E705C8"/>
    <w:p w:rsidR="00E705C8" w:rsidRPr="004A2082" w:rsidRDefault="00E705C8" w:rsidP="00E705C8"/>
    <w:p w:rsidR="005F7434" w:rsidRPr="004A2082" w:rsidRDefault="005F7434" w:rsidP="00E705C8"/>
    <w:p w:rsidR="005F7434" w:rsidRPr="004A2082" w:rsidRDefault="005F7434" w:rsidP="00E705C8"/>
    <w:p w:rsidR="005F7434" w:rsidRPr="004A2082" w:rsidRDefault="005F7434" w:rsidP="00E705C8"/>
    <w:p w:rsidR="005F7434" w:rsidRPr="004A2082" w:rsidRDefault="005F7434" w:rsidP="00E705C8"/>
    <w:p w:rsidR="005F7434" w:rsidRPr="004A2082" w:rsidRDefault="005F7434" w:rsidP="00E705C8"/>
    <w:p w:rsidR="005F7434" w:rsidRPr="004A2082" w:rsidRDefault="005F7434" w:rsidP="00E705C8"/>
    <w:p w:rsidR="00C35863" w:rsidRPr="004A2082" w:rsidRDefault="00C35863" w:rsidP="00E705C8"/>
    <w:p w:rsidR="00C35863" w:rsidRPr="004A2082" w:rsidRDefault="00C35863" w:rsidP="00E705C8"/>
    <w:p w:rsidR="005F7434" w:rsidRPr="004A2082" w:rsidRDefault="005F7434" w:rsidP="00E705C8"/>
    <w:p w:rsidR="005F7434" w:rsidRPr="004A2082" w:rsidRDefault="005F7434" w:rsidP="005F7434">
      <w:pPr>
        <w:pStyle w:val="Ttulo"/>
      </w:pPr>
      <w:r w:rsidRPr="004A2082">
        <w:t>Anexo 4</w:t>
      </w:r>
    </w:p>
    <w:p w:rsidR="005F7434" w:rsidRPr="004A2082" w:rsidRDefault="005F7434" w:rsidP="00E705C8">
      <w:pPr>
        <w:rPr>
          <w:rFonts w:ascii="Verdana" w:hAnsi="Verdana"/>
          <w:b/>
        </w:rPr>
      </w:pPr>
      <w:r w:rsidRPr="004A2082">
        <w:rPr>
          <w:rFonts w:ascii="Verdana" w:hAnsi="Verdana"/>
          <w:b/>
        </w:rPr>
        <w:t>Samuel 3, 9-10</w:t>
      </w:r>
    </w:p>
    <w:p w:rsidR="005F7434" w:rsidRPr="004A2082" w:rsidRDefault="005F7434" w:rsidP="00E705C8"/>
    <w:p w:rsidR="005F7434" w:rsidRPr="004A2082" w:rsidRDefault="005F7434" w:rsidP="005F7434">
      <w:pPr>
        <w:pStyle w:val="Sinespaciado"/>
        <w:ind w:left="708"/>
      </w:pPr>
      <w:r w:rsidRPr="004A2082">
        <w:rPr>
          <w:rStyle w:val="text"/>
          <w:rFonts w:ascii="Verdana" w:hAnsi="Verdana"/>
          <w:color w:val="000000"/>
        </w:rPr>
        <w:t>“Entonces comprendió Elí que era el Señor quien llamaba al muchacho</w:t>
      </w:r>
      <w:r w:rsidRPr="004A2082">
        <w:t> </w:t>
      </w:r>
      <w:r w:rsidRPr="004A2082">
        <w:rPr>
          <w:rStyle w:val="text"/>
          <w:rFonts w:ascii="Verdana" w:hAnsi="Verdana" w:cs="Arial"/>
          <w:b/>
          <w:bCs/>
          <w:color w:val="000000"/>
          <w:vertAlign w:val="superscript"/>
        </w:rPr>
        <w:t>9 </w:t>
      </w:r>
      <w:r w:rsidRPr="004A2082">
        <w:rPr>
          <w:rStyle w:val="text"/>
          <w:rFonts w:ascii="Verdana" w:hAnsi="Verdana"/>
          <w:color w:val="000000"/>
        </w:rPr>
        <w:t>y le dijo:</w:t>
      </w:r>
    </w:p>
    <w:p w:rsidR="005F7434" w:rsidRPr="004A2082" w:rsidRDefault="005F7434" w:rsidP="005F7434">
      <w:pPr>
        <w:pStyle w:val="Sinespaciado"/>
        <w:ind w:left="708"/>
      </w:pPr>
      <w:r w:rsidRPr="004A2082">
        <w:rPr>
          <w:rStyle w:val="text"/>
          <w:rFonts w:ascii="Verdana" w:hAnsi="Verdana"/>
          <w:color w:val="000000"/>
        </w:rPr>
        <w:t>— Vuelve a acostarte y si alguien te llama, respóndele: “Habla, Señor, que tu servidor escucha”.</w:t>
      </w:r>
    </w:p>
    <w:p w:rsidR="005F7434" w:rsidRPr="004A2082" w:rsidRDefault="005F7434" w:rsidP="005F7434">
      <w:pPr>
        <w:pStyle w:val="Sinespaciado"/>
        <w:ind w:left="708"/>
      </w:pPr>
      <w:r w:rsidRPr="004A2082">
        <w:rPr>
          <w:rStyle w:val="text"/>
          <w:rFonts w:ascii="Verdana" w:hAnsi="Verdana"/>
          <w:color w:val="000000"/>
        </w:rPr>
        <w:t>Y Samuel se fue a acostar a su habitación.</w:t>
      </w:r>
      <w:r w:rsidRPr="004A2082">
        <w:t> </w:t>
      </w:r>
      <w:r w:rsidRPr="004A2082">
        <w:rPr>
          <w:rStyle w:val="text"/>
          <w:rFonts w:ascii="Verdana" w:hAnsi="Verdana" w:cs="Arial"/>
          <w:b/>
          <w:bCs/>
          <w:color w:val="000000"/>
          <w:vertAlign w:val="superscript"/>
        </w:rPr>
        <w:t>10 </w:t>
      </w:r>
      <w:r w:rsidRPr="004A2082">
        <w:rPr>
          <w:rStyle w:val="text"/>
          <w:rFonts w:ascii="Verdana" w:hAnsi="Verdana"/>
          <w:color w:val="000000"/>
        </w:rPr>
        <w:t>El Señor volvió a insistir y lo llamó como antes:</w:t>
      </w:r>
    </w:p>
    <w:p w:rsidR="005F7434" w:rsidRPr="004A2082" w:rsidRDefault="005F7434" w:rsidP="005F7434">
      <w:pPr>
        <w:pStyle w:val="Sinespaciado"/>
        <w:ind w:left="708"/>
      </w:pPr>
      <w:r w:rsidRPr="004A2082">
        <w:rPr>
          <w:rStyle w:val="text"/>
          <w:rFonts w:ascii="Verdana" w:hAnsi="Verdana"/>
          <w:color w:val="000000"/>
        </w:rPr>
        <w:t>— ¡Samuel! ¡Samuel!</w:t>
      </w:r>
    </w:p>
    <w:p w:rsidR="005F7434" w:rsidRPr="004A2082" w:rsidRDefault="005F7434" w:rsidP="005F7434">
      <w:pPr>
        <w:pStyle w:val="Sinespaciado"/>
        <w:ind w:left="708"/>
      </w:pPr>
      <w:r w:rsidRPr="004A2082">
        <w:rPr>
          <w:rStyle w:val="text"/>
          <w:rFonts w:ascii="Verdana" w:hAnsi="Verdana"/>
          <w:color w:val="000000"/>
        </w:rPr>
        <w:t>Y él le respondió:</w:t>
      </w:r>
    </w:p>
    <w:p w:rsidR="005F7434" w:rsidRPr="004A2082" w:rsidRDefault="005F7434" w:rsidP="005F7434">
      <w:pPr>
        <w:pStyle w:val="Sinespaciado"/>
        <w:ind w:left="708"/>
      </w:pPr>
      <w:r w:rsidRPr="004A2082">
        <w:rPr>
          <w:rStyle w:val="text"/>
          <w:rFonts w:ascii="Verdana" w:hAnsi="Verdana"/>
          <w:color w:val="000000"/>
        </w:rPr>
        <w:t>— Habla, que tu servidor escucha”.</w:t>
      </w:r>
    </w:p>
    <w:p w:rsidR="005F7434" w:rsidRPr="004A2082" w:rsidRDefault="005F7434" w:rsidP="00E705C8"/>
    <w:p w:rsidR="005F7434" w:rsidRPr="004A2082" w:rsidRDefault="005F7434" w:rsidP="005F7434">
      <w:pPr>
        <w:pStyle w:val="Sinespaciado"/>
        <w:jc w:val="both"/>
        <w:rPr>
          <w:rFonts w:ascii="Verdana" w:hAnsi="Verdana"/>
        </w:rPr>
      </w:pPr>
    </w:p>
    <w:p w:rsidR="005F7434" w:rsidRPr="004A2082" w:rsidRDefault="005F7434" w:rsidP="005F7434">
      <w:pPr>
        <w:pStyle w:val="Sinespaciado"/>
        <w:jc w:val="both"/>
        <w:rPr>
          <w:rFonts w:ascii="Verdana" w:hAnsi="Verdana"/>
          <w:b/>
        </w:rPr>
      </w:pPr>
      <w:r w:rsidRPr="004A2082">
        <w:rPr>
          <w:rFonts w:ascii="Verdana" w:hAnsi="Verdana"/>
          <w:b/>
        </w:rPr>
        <w:t>Oración introductoria</w:t>
      </w:r>
    </w:p>
    <w:p w:rsidR="00C35863" w:rsidRPr="004A2082" w:rsidRDefault="005F7434" w:rsidP="005F7434">
      <w:pPr>
        <w:pStyle w:val="Sinespaciado"/>
        <w:jc w:val="both"/>
        <w:rPr>
          <w:rFonts w:ascii="Tahoma" w:hAnsi="Tahoma" w:cs="Tahoma"/>
          <w:color w:val="000000"/>
          <w:shd w:val="clear" w:color="auto" w:fill="FFFFFF"/>
        </w:rPr>
      </w:pPr>
      <w:r w:rsidRPr="004A2082">
        <w:rPr>
          <w:rFonts w:ascii="Tahoma" w:hAnsi="Tahoma" w:cs="Tahoma"/>
          <w:color w:val="000000"/>
          <w:shd w:val="clear" w:color="auto" w:fill="FFFFFF"/>
        </w:rPr>
        <w:t>Señor, nos disponemos como Samuel a escuchar tu Palabra hecha carne hoy a través de tu siervo el P. José Kentenich.  Su vida es como la de Samuel, tú lo escogiste desde joven para ser tu profeta y hacer presente tu mensaje para el tiempo de hoy.  Danos tu Espíritu para que la podamos acoger y comprender. Que sepamos estar atentos</w:t>
      </w:r>
      <w:r w:rsidR="00C35863" w:rsidRPr="004A2082">
        <w:rPr>
          <w:rFonts w:ascii="Tahoma" w:hAnsi="Tahoma" w:cs="Tahoma"/>
          <w:color w:val="000000"/>
          <w:shd w:val="clear" w:color="auto" w:fill="FFFFFF"/>
        </w:rPr>
        <w:t xml:space="preserve"> a tus insinuaciones y</w:t>
      </w:r>
      <w:r w:rsidRPr="004A2082">
        <w:rPr>
          <w:rFonts w:ascii="Tahoma" w:hAnsi="Tahoma" w:cs="Tahoma"/>
          <w:color w:val="000000"/>
          <w:shd w:val="clear" w:color="auto" w:fill="FFFFFF"/>
        </w:rPr>
        <w:t xml:space="preserve"> nos dé </w:t>
      </w:r>
      <w:r w:rsidR="00C35863" w:rsidRPr="004A2082">
        <w:rPr>
          <w:rFonts w:ascii="Tahoma" w:hAnsi="Tahoma" w:cs="Tahoma"/>
          <w:color w:val="000000"/>
          <w:shd w:val="clear" w:color="auto" w:fill="FFFFFF"/>
        </w:rPr>
        <w:t>la sabiduría</w:t>
      </w:r>
      <w:r w:rsidRPr="004A2082">
        <w:rPr>
          <w:rFonts w:ascii="Tahoma" w:hAnsi="Tahoma" w:cs="Tahoma"/>
          <w:color w:val="000000"/>
          <w:shd w:val="clear" w:color="auto" w:fill="FFFFFF"/>
        </w:rPr>
        <w:t xml:space="preserve"> para saber qué nos quieres decir y </w:t>
      </w:r>
      <w:r w:rsidR="00C35863" w:rsidRPr="004A2082">
        <w:rPr>
          <w:rFonts w:ascii="Tahoma" w:hAnsi="Tahoma" w:cs="Tahoma"/>
          <w:color w:val="000000"/>
          <w:shd w:val="clear" w:color="auto" w:fill="FFFFFF"/>
        </w:rPr>
        <w:t xml:space="preserve">también la </w:t>
      </w:r>
      <w:r w:rsidRPr="004A2082">
        <w:rPr>
          <w:rFonts w:ascii="Tahoma" w:hAnsi="Tahoma" w:cs="Tahoma"/>
          <w:color w:val="000000"/>
          <w:shd w:val="clear" w:color="auto" w:fill="FFFFFF"/>
        </w:rPr>
        <w:t>si</w:t>
      </w:r>
      <w:r w:rsidR="00C35863" w:rsidRPr="004A2082">
        <w:rPr>
          <w:rFonts w:ascii="Tahoma" w:hAnsi="Tahoma" w:cs="Tahoma"/>
          <w:color w:val="000000"/>
          <w:shd w:val="clear" w:color="auto" w:fill="FFFFFF"/>
        </w:rPr>
        <w:t>nceridad y fuerza para aceptarla así como es.</w:t>
      </w:r>
    </w:p>
    <w:p w:rsidR="005F7434" w:rsidRPr="004A2082" w:rsidRDefault="005F7434" w:rsidP="005F7434">
      <w:pPr>
        <w:pStyle w:val="Sinespaciado"/>
        <w:jc w:val="both"/>
        <w:rPr>
          <w:rFonts w:ascii="Tahoma" w:hAnsi="Tahoma" w:cs="Tahoma"/>
          <w:color w:val="000000"/>
          <w:shd w:val="clear" w:color="auto" w:fill="FFFFFF"/>
        </w:rPr>
      </w:pPr>
    </w:p>
    <w:p w:rsidR="00C35863" w:rsidRPr="004A2082" w:rsidRDefault="00C35863" w:rsidP="005F7434">
      <w:pPr>
        <w:pStyle w:val="Sinespaciado"/>
        <w:jc w:val="both"/>
        <w:rPr>
          <w:rFonts w:ascii="Verdana" w:hAnsi="Verdana"/>
          <w:b/>
        </w:rPr>
      </w:pPr>
      <w:r w:rsidRPr="004A2082">
        <w:rPr>
          <w:rFonts w:ascii="Verdana" w:hAnsi="Verdana"/>
          <w:b/>
        </w:rPr>
        <w:t>Meditación</w:t>
      </w:r>
    </w:p>
    <w:p w:rsidR="005F7434" w:rsidRPr="004A2082" w:rsidRDefault="00C35863" w:rsidP="005F7434">
      <w:pPr>
        <w:pStyle w:val="Sinespaciado"/>
        <w:jc w:val="both"/>
        <w:rPr>
          <w:rFonts w:ascii="Verdana" w:hAnsi="Verdana"/>
        </w:rPr>
      </w:pPr>
      <w:r w:rsidRPr="004A2082">
        <w:rPr>
          <w:rFonts w:ascii="Verdana" w:hAnsi="Verdana"/>
        </w:rPr>
        <w:t xml:space="preserve">Samuel vivía en el Templo y </w:t>
      </w:r>
      <w:r w:rsidR="005F7434" w:rsidRPr="004A2082">
        <w:rPr>
          <w:rFonts w:ascii="Verdana" w:hAnsi="Verdana"/>
        </w:rPr>
        <w:t xml:space="preserve">cumplía los servicios del santuario, </w:t>
      </w:r>
      <w:r w:rsidRPr="004A2082">
        <w:rPr>
          <w:rFonts w:ascii="Verdana" w:hAnsi="Verdana"/>
        </w:rPr>
        <w:t>s</w:t>
      </w:r>
      <w:r w:rsidR="005F7434" w:rsidRPr="004A2082">
        <w:rPr>
          <w:rFonts w:ascii="Verdana" w:hAnsi="Verdana"/>
        </w:rPr>
        <w:t xml:space="preserve">in embargo este jovencito no conocía la voz de </w:t>
      </w:r>
      <w:proofErr w:type="spellStart"/>
      <w:r w:rsidR="005F7434" w:rsidRPr="004A2082">
        <w:rPr>
          <w:rFonts w:ascii="Verdana" w:hAnsi="Verdana"/>
        </w:rPr>
        <w:t>Yahvé</w:t>
      </w:r>
      <w:proofErr w:type="spellEnd"/>
      <w:r w:rsidR="005F7434" w:rsidRPr="004A2082">
        <w:rPr>
          <w:rFonts w:ascii="Verdana" w:hAnsi="Verdana"/>
        </w:rPr>
        <w:t xml:space="preserve"> pues no era frecuente que Dios hablara a su pueblo. He aquí algo que nos desconcierta estar al servicio del Señor y desconocer su voz. Y tiene que ser el Señor que se le revele. Cierto que Samuel está atento a todo lo que ocurre en este lugar puesto que incluso durmiendo oye la voz y rápidamente se levanta pero confunde la voz de Dios con la de Elí. Y a cada vez que Dios lo llama responde con la misma prontitud y recurre al sacerdote que le dice a la tercera vez: “Si vuelves a oír la voz que llama di: </w:t>
      </w:r>
      <w:r w:rsidR="005F7434" w:rsidRPr="004A2082">
        <w:rPr>
          <w:rStyle w:val="Textoennegrita"/>
          <w:rFonts w:ascii="Verdana" w:hAnsi="Verdana"/>
        </w:rPr>
        <w:t>“Habla Señor que tu siervo escucha”.</w:t>
      </w:r>
      <w:bookmarkStart w:id="0" w:name="more378987"/>
      <w:bookmarkEnd w:id="0"/>
    </w:p>
    <w:p w:rsidR="005F7434" w:rsidRPr="004A2082" w:rsidRDefault="005F7434" w:rsidP="005F7434">
      <w:pPr>
        <w:pStyle w:val="Sinespaciado"/>
        <w:jc w:val="both"/>
        <w:rPr>
          <w:rStyle w:val="Textoennegrita"/>
          <w:rFonts w:ascii="Verdana" w:hAnsi="Verdana"/>
          <w:b w:val="0"/>
        </w:rPr>
      </w:pPr>
      <w:r w:rsidRPr="004A2082">
        <w:rPr>
          <w:rFonts w:ascii="Verdana" w:hAnsi="Verdana"/>
        </w:rPr>
        <w:t xml:space="preserve">Samuel desde aquel momento se pone a la disposición de </w:t>
      </w:r>
      <w:proofErr w:type="spellStart"/>
      <w:r w:rsidRPr="004A2082">
        <w:rPr>
          <w:rFonts w:ascii="Verdana" w:hAnsi="Verdana"/>
        </w:rPr>
        <w:t>Yahvé</w:t>
      </w:r>
      <w:proofErr w:type="spellEnd"/>
      <w:r w:rsidRPr="004A2082">
        <w:rPr>
          <w:rFonts w:ascii="Verdana" w:hAnsi="Verdana"/>
        </w:rPr>
        <w:t xml:space="preserve"> y llega a ser un hombre de Dios por su relación con él, está siempre atento a su llamada, y Dios estaba con él en todas sus hazañas, ninguna de sus palabras quedó sin efecto (Cfr. Samuel 3, 1-20).</w:t>
      </w:r>
      <w:r w:rsidR="00C35863" w:rsidRPr="004A2082">
        <w:rPr>
          <w:rFonts w:ascii="Verdana" w:hAnsi="Verdana"/>
        </w:rPr>
        <w:t xml:space="preserve"> </w:t>
      </w:r>
      <w:r w:rsidRPr="004A2082">
        <w:rPr>
          <w:rStyle w:val="Textoennegrita"/>
          <w:rFonts w:ascii="Verdana" w:hAnsi="Verdana"/>
        </w:rPr>
        <w:t>Por consiguiente el profeta antes de hablar tiene que ser el hombre de la escucha atenta a la voz de Dios.</w:t>
      </w:r>
      <w:r w:rsidR="00C35863" w:rsidRPr="004A2082">
        <w:rPr>
          <w:rStyle w:val="Textoennegrita"/>
          <w:rFonts w:ascii="Verdana" w:hAnsi="Verdana"/>
        </w:rPr>
        <w:t xml:space="preserve"> </w:t>
      </w:r>
      <w:r w:rsidR="00C35863" w:rsidRPr="004A2082">
        <w:rPr>
          <w:rStyle w:val="Textoennegrita"/>
          <w:rFonts w:ascii="Verdana" w:hAnsi="Verdana"/>
          <w:b w:val="0"/>
        </w:rPr>
        <w:t xml:space="preserve">Este es el núcleo del carisma de nuestro Fundador: “Estar con la mano en el pulso del tiempo y el oído en el </w:t>
      </w:r>
      <w:r w:rsidR="00C35863" w:rsidRPr="004A2082">
        <w:rPr>
          <w:rStyle w:val="Textoennegrita"/>
          <w:rFonts w:ascii="Verdana" w:hAnsi="Verdana"/>
          <w:b w:val="0"/>
        </w:rPr>
        <w:lastRenderedPageBreak/>
        <w:t>corazón de Dios” por eso se convirtió en punto de irrupción de lo divino para todos los que estuvieron con él.</w:t>
      </w:r>
    </w:p>
    <w:p w:rsidR="00C35863" w:rsidRPr="004A2082" w:rsidRDefault="00C35863" w:rsidP="005F7434">
      <w:pPr>
        <w:pStyle w:val="Sinespaciado"/>
        <w:jc w:val="both"/>
        <w:rPr>
          <w:rFonts w:ascii="Verdana" w:hAnsi="Verdana"/>
        </w:rPr>
      </w:pPr>
    </w:p>
    <w:p w:rsidR="00C35863" w:rsidRPr="004A2082" w:rsidRDefault="00C35863" w:rsidP="005F7434">
      <w:pPr>
        <w:pStyle w:val="Sinespaciado"/>
        <w:jc w:val="both"/>
        <w:rPr>
          <w:rFonts w:ascii="Verdana" w:hAnsi="Verdana"/>
          <w:b/>
        </w:rPr>
      </w:pPr>
      <w:r w:rsidRPr="004A2082">
        <w:rPr>
          <w:rFonts w:ascii="Verdana" w:hAnsi="Verdana"/>
          <w:b/>
        </w:rPr>
        <w:t>Todos</w:t>
      </w:r>
    </w:p>
    <w:p w:rsidR="00C35863" w:rsidRPr="004A2082" w:rsidRDefault="00C35863" w:rsidP="00C35863">
      <w:pPr>
        <w:pStyle w:val="Sinespaciado"/>
        <w:jc w:val="both"/>
        <w:rPr>
          <w:rFonts w:ascii="Tahoma" w:hAnsi="Tahoma" w:cs="Tahoma"/>
          <w:color w:val="000000"/>
        </w:rPr>
      </w:pPr>
      <w:r w:rsidRPr="004A2082">
        <w:rPr>
          <w:rFonts w:ascii="Tahoma" w:hAnsi="Tahoma" w:cs="Tahoma"/>
          <w:color w:val="000000"/>
          <w:shd w:val="clear" w:color="auto" w:fill="FFFFFF"/>
        </w:rPr>
        <w:t>Señor, ayúdanos a mantener siempre así como el P. Kentenich, la disposición a escuchar tu Palabra.</w:t>
      </w:r>
      <w:r w:rsidRPr="004A2082">
        <w:rPr>
          <w:rFonts w:ascii="Tahoma" w:hAnsi="Tahoma" w:cs="Tahoma"/>
          <w:color w:val="000000"/>
        </w:rPr>
        <w:t xml:space="preserve"> </w:t>
      </w:r>
      <w:r w:rsidRPr="004A2082">
        <w:rPr>
          <w:rFonts w:ascii="Tahoma" w:hAnsi="Tahoma" w:cs="Tahoma"/>
          <w:color w:val="000000"/>
          <w:shd w:val="clear" w:color="auto" w:fill="FFFFFF"/>
        </w:rPr>
        <w:t> Que sepamos dedicar más tiempo a repetir esta oración: “</w:t>
      </w:r>
      <w:r w:rsidRPr="004A2082">
        <w:rPr>
          <w:rStyle w:val="nfasis"/>
          <w:rFonts w:ascii="Tahoma" w:hAnsi="Tahoma" w:cs="Tahoma"/>
          <w:color w:val="000000"/>
          <w:shd w:val="clear" w:color="auto" w:fill="FFFFFF"/>
        </w:rPr>
        <w:t>Habla...</w:t>
      </w:r>
      <w:r w:rsidRPr="004A2082">
        <w:rPr>
          <w:rFonts w:ascii="Tahoma" w:hAnsi="Tahoma" w:cs="Tahoma"/>
          <w:color w:val="000000"/>
          <w:shd w:val="clear" w:color="auto" w:fill="FFFFFF"/>
        </w:rPr>
        <w:t>”. Es una oración breve, pero tiene que ir acompañada de un largo espacio de calma, de silencio interior. Y eso es lo que cuesta.</w:t>
      </w:r>
      <w:r w:rsidRPr="004A2082">
        <w:rPr>
          <w:rFonts w:ascii="Tahoma" w:hAnsi="Tahoma" w:cs="Tahoma"/>
          <w:color w:val="000000"/>
        </w:rPr>
        <w:t xml:space="preserve">  </w:t>
      </w:r>
    </w:p>
    <w:p w:rsidR="00C35863" w:rsidRPr="004A2082" w:rsidRDefault="00C35863" w:rsidP="00C35863">
      <w:pPr>
        <w:pStyle w:val="Sinespaciado"/>
        <w:jc w:val="both"/>
        <w:rPr>
          <w:rFonts w:ascii="Tahoma" w:hAnsi="Tahoma" w:cs="Tahoma"/>
          <w:color w:val="000000"/>
        </w:rPr>
      </w:pPr>
    </w:p>
    <w:p w:rsidR="00C35863" w:rsidRPr="004A2082" w:rsidRDefault="00C35863" w:rsidP="00C35863">
      <w:pPr>
        <w:pStyle w:val="Sinespaciado"/>
        <w:jc w:val="both"/>
        <w:rPr>
          <w:rFonts w:ascii="Verdana" w:hAnsi="Verdana"/>
        </w:rPr>
      </w:pPr>
      <w:r w:rsidRPr="004A2082">
        <w:rPr>
          <w:rFonts w:ascii="Verdana" w:hAnsi="Verdana"/>
          <w:color w:val="36383D"/>
        </w:rPr>
        <w:t xml:space="preserve">¡Ven Espíritu Santo! Que cada uno de estos encuentros sea un encuentro personal con nuestro Fundador de forma que descubramos su forma de vivir, de enfrentar la vida, con sus alegrías, problemas, desafíos, inquietudes y dolores, de forma que la vida divina que a él le dio tanta sabiduría, fuerza y amor se prolongue en la nuestra. </w:t>
      </w:r>
      <w:r w:rsidRPr="004A2082">
        <w:rPr>
          <w:rFonts w:ascii="Verdana" w:hAnsi="Verdana" w:cs="Times"/>
        </w:rPr>
        <w:t>¡Ven Espíritu Santo, ven!  En tu fuerza de amor, haznos ser un cálido sol para el mundo, como lo fue el Padre Kentenich Amén.</w:t>
      </w:r>
    </w:p>
    <w:p w:rsidR="005F7434" w:rsidRPr="004A2082" w:rsidRDefault="005F7434" w:rsidP="00E705C8">
      <w:pPr>
        <w:rPr>
          <w:rFonts w:ascii="Verdana" w:hAnsi="Verdana"/>
        </w:rPr>
      </w:pPr>
    </w:p>
    <w:p w:rsidR="00280A7E" w:rsidRPr="004A2082" w:rsidRDefault="00280A7E"/>
    <w:sectPr w:rsidR="00280A7E" w:rsidRPr="004A2082" w:rsidSect="00B667C7">
      <w:headerReference w:type="default" r:id="rId29"/>
      <w:pgSz w:w="12240" w:h="15840"/>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681" w:rsidRDefault="008A1681" w:rsidP="008A1681">
      <w:r>
        <w:separator/>
      </w:r>
    </w:p>
  </w:endnote>
  <w:endnote w:type="continuationSeparator" w:id="1">
    <w:p w:rsidR="008A1681" w:rsidRDefault="008A1681" w:rsidP="008A16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6B" w:rsidRDefault="00E72A9A" w:rsidP="004C7D57">
    <w:pPr>
      <w:pStyle w:val="Piedepgina"/>
      <w:framePr w:wrap="around" w:vAnchor="text" w:hAnchor="margin" w:xAlign="right" w:y="1"/>
      <w:rPr>
        <w:rStyle w:val="Nmerodepgina"/>
      </w:rPr>
    </w:pPr>
    <w:r>
      <w:rPr>
        <w:rStyle w:val="Nmerodepgina"/>
      </w:rPr>
      <w:fldChar w:fldCharType="begin"/>
    </w:r>
    <w:r w:rsidR="00E705C8">
      <w:rPr>
        <w:rStyle w:val="Nmerodepgina"/>
      </w:rPr>
      <w:instrText xml:space="preserve">PAGE  </w:instrText>
    </w:r>
    <w:r>
      <w:rPr>
        <w:rStyle w:val="Nmerodepgina"/>
      </w:rPr>
      <w:fldChar w:fldCharType="end"/>
    </w:r>
  </w:p>
  <w:p w:rsidR="009C4C6B" w:rsidRDefault="00057FF3" w:rsidP="00384C0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6B" w:rsidRPr="008F336A" w:rsidRDefault="00E705C8" w:rsidP="00384C08">
    <w:pPr>
      <w:pStyle w:val="Piedepgina"/>
      <w:ind w:right="360"/>
      <w:rPr>
        <w:outline/>
        <w:sz w:val="44"/>
        <w:szCs w:val="44"/>
        <w:lang w:val="es-ES_tradnl"/>
      </w:rPr>
    </w:pPr>
    <w:r w:rsidRPr="008F336A">
      <w:rPr>
        <w:outline/>
        <w:sz w:val="44"/>
        <w:szCs w:val="44"/>
        <w:lang w:val="es-ES_tradn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6B" w:rsidRPr="00834721" w:rsidRDefault="00E705C8" w:rsidP="00384C08">
    <w:pPr>
      <w:pStyle w:val="Piedepgina"/>
      <w:tabs>
        <w:tab w:val="clear" w:pos="4252"/>
        <w:tab w:val="clear" w:pos="8504"/>
        <w:tab w:val="right" w:pos="-8520"/>
      </w:tabs>
      <w:ind w:right="-20"/>
      <w:jc w:val="right"/>
      <w:rPr>
        <w:color w:val="333333"/>
        <w:szCs w:val="44"/>
        <w:lang w:val="es-ES_tradnl"/>
      </w:rPr>
    </w:pPr>
    <w:r>
      <w:rPr>
        <w:b/>
        <w:outline/>
        <w:shadow/>
        <w:color w:val="808080"/>
        <w:sz w:val="40"/>
        <w:szCs w:val="44"/>
        <w:lang w:val="es-ES_tradnl"/>
      </w:rPr>
      <w:tab/>
    </w:r>
    <w:r w:rsidRPr="00834721">
      <w:rPr>
        <w:color w:val="333333"/>
        <w:szCs w:val="44"/>
        <w:lang w:val="es-ES_tradn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6B" w:rsidRPr="00702754" w:rsidRDefault="00057FF3" w:rsidP="00384C08">
    <w:pPr>
      <w:pStyle w:val="Piedepgina"/>
      <w:tabs>
        <w:tab w:val="clear" w:pos="4252"/>
        <w:tab w:val="clear" w:pos="8504"/>
        <w:tab w:val="right" w:pos="-8520"/>
      </w:tabs>
      <w:ind w:right="360"/>
      <w:jc w:val="right"/>
      <w:rPr>
        <w:b/>
        <w:outline/>
        <w:shadow/>
        <w:color w:val="808080"/>
        <w:sz w:val="40"/>
        <w:szCs w:val="44"/>
        <w:lang w:val="es-ES_tradnl"/>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6B" w:rsidRPr="00702754" w:rsidRDefault="00E705C8" w:rsidP="004F7E65">
    <w:pPr>
      <w:pStyle w:val="Piedepgina"/>
      <w:tabs>
        <w:tab w:val="clear" w:pos="4252"/>
        <w:tab w:val="clear" w:pos="8504"/>
        <w:tab w:val="right" w:pos="-8520"/>
      </w:tabs>
      <w:ind w:right="360"/>
      <w:jc w:val="right"/>
      <w:rPr>
        <w:b/>
        <w:outline/>
        <w:shadow/>
        <w:color w:val="808080"/>
        <w:sz w:val="40"/>
        <w:szCs w:val="44"/>
        <w:lang w:val="es-ES_tradnl"/>
      </w:rPr>
    </w:pPr>
    <w:r w:rsidRPr="00702754">
      <w:rPr>
        <w:b/>
        <w:outline/>
        <w:shadow/>
        <w:color w:val="808080"/>
        <w:sz w:val="40"/>
        <w:szCs w:val="44"/>
        <w:lang w:val="es-ES_tradn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681" w:rsidRDefault="008A1681" w:rsidP="008A1681">
      <w:r>
        <w:separator/>
      </w:r>
    </w:p>
  </w:footnote>
  <w:footnote w:type="continuationSeparator" w:id="1">
    <w:p w:rsidR="008A1681" w:rsidRDefault="008A1681" w:rsidP="008A1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66"/>
      <w:gridCol w:w="1152"/>
    </w:tblGrid>
    <w:tr w:rsidR="00B37EAF">
      <w:tc>
        <w:tcPr>
          <w:tcW w:w="0" w:type="auto"/>
          <w:tcBorders>
            <w:right w:val="single" w:sz="6" w:space="0" w:color="000000" w:themeColor="text1"/>
          </w:tcBorders>
        </w:tcPr>
        <w:sdt>
          <w:sdtPr>
            <w:alias w:val="Organización"/>
            <w:id w:val="78735422"/>
            <w:placeholder>
              <w:docPart w:val="9A60841465F04C3CB19B9B44D6C91421"/>
            </w:placeholder>
            <w:dataBinding w:prefixMappings="xmlns:ns0='http://schemas.openxmlformats.org/officeDocument/2006/extended-properties'" w:xpath="/ns0:Properties[1]/ns0:Company[1]" w:storeItemID="{6668398D-A668-4E3E-A5EB-62B293D839F1}"/>
            <w:text/>
          </w:sdtPr>
          <w:sdtContent>
            <w:p w:rsidR="00B37EAF" w:rsidRDefault="00B37EAF">
              <w:pPr>
                <w:pStyle w:val="Encabezado"/>
                <w:jc w:val="right"/>
              </w:pPr>
              <w:r>
                <w:t>Taller José Kentenich</w:t>
              </w:r>
            </w:p>
          </w:sdtContent>
        </w:sdt>
        <w:sdt>
          <w:sdtPr>
            <w:rPr>
              <w:b/>
              <w:bCs/>
            </w:rPr>
            <w:alias w:val="Título"/>
            <w:id w:val="78735415"/>
            <w:placeholder>
              <w:docPart w:val="83FDB2B5CE9F422DBD54420B589E92AA"/>
            </w:placeholder>
            <w:dataBinding w:prefixMappings="xmlns:ns0='http://schemas.openxmlformats.org/package/2006/metadata/core-properties' xmlns:ns1='http://purl.org/dc/elements/1.1/'" w:xpath="/ns0:coreProperties[1]/ns1:title[1]" w:storeItemID="{6C3C8BC8-F283-45AE-878A-BAB7291924A1}"/>
            <w:text/>
          </w:sdtPr>
          <w:sdtContent>
            <w:p w:rsidR="00B37EAF" w:rsidRDefault="00B37EAF">
              <w:pPr>
                <w:pStyle w:val="Encabezado"/>
                <w:jc w:val="right"/>
                <w:rPr>
                  <w:b/>
                  <w:bCs/>
                </w:rPr>
              </w:pPr>
              <w:r>
                <w:rPr>
                  <w:b/>
                  <w:bCs/>
                </w:rPr>
                <w:t>Sesión 2: Una historia bendecida</w:t>
              </w:r>
            </w:p>
          </w:sdtContent>
        </w:sdt>
      </w:tc>
      <w:tc>
        <w:tcPr>
          <w:tcW w:w="1152" w:type="dxa"/>
          <w:tcBorders>
            <w:left w:val="single" w:sz="6" w:space="0" w:color="000000" w:themeColor="text1"/>
          </w:tcBorders>
        </w:tcPr>
        <w:p w:rsidR="00B37EAF" w:rsidRDefault="00B37EAF" w:rsidP="00B37EAF">
          <w:pPr>
            <w:pStyle w:val="Encabezado"/>
            <w:rPr>
              <w:b/>
            </w:rPr>
          </w:pPr>
        </w:p>
      </w:tc>
    </w:tr>
  </w:tbl>
  <w:p w:rsidR="009C4C6B" w:rsidRDefault="00057FF3" w:rsidP="00B37EAF">
    <w:pPr>
      <w:pStyle w:val="Encabezado"/>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64"/>
      <w:gridCol w:w="1152"/>
    </w:tblGrid>
    <w:tr w:rsidR="00396175" w:rsidTr="00D1774D">
      <w:tc>
        <w:tcPr>
          <w:tcW w:w="0" w:type="auto"/>
          <w:tcBorders>
            <w:right w:val="single" w:sz="6" w:space="0" w:color="000000" w:themeColor="text1"/>
          </w:tcBorders>
        </w:tcPr>
        <w:sdt>
          <w:sdtPr>
            <w:alias w:val="Organización"/>
            <w:id w:val="18219298"/>
            <w:placeholder>
              <w:docPart w:val="7B5C4DB146924F0FBD24F1C8F6C40D01"/>
            </w:placeholder>
            <w:dataBinding w:prefixMappings="xmlns:ns0='http://schemas.openxmlformats.org/officeDocument/2006/extended-properties'" w:xpath="/ns0:Properties[1]/ns0:Company[1]" w:storeItemID="{6668398D-A668-4E3E-A5EB-62B293D839F1}"/>
            <w:text/>
          </w:sdtPr>
          <w:sdtContent>
            <w:p w:rsidR="00396175" w:rsidRDefault="00396175" w:rsidP="00D1774D">
              <w:pPr>
                <w:pStyle w:val="Encabezado"/>
                <w:jc w:val="right"/>
              </w:pPr>
              <w:r>
                <w:t>Taller José Kentenich</w:t>
              </w:r>
            </w:p>
          </w:sdtContent>
        </w:sdt>
        <w:sdt>
          <w:sdtPr>
            <w:rPr>
              <w:b/>
              <w:bCs/>
            </w:rPr>
            <w:alias w:val="Título"/>
            <w:id w:val="18219299"/>
            <w:placeholder>
              <w:docPart w:val="2D91EBAF322E46A0B5B02B2CAB54FADE"/>
            </w:placeholder>
            <w:dataBinding w:prefixMappings="xmlns:ns0='http://schemas.openxmlformats.org/package/2006/metadata/core-properties' xmlns:ns1='http://purl.org/dc/elements/1.1/'" w:xpath="/ns0:coreProperties[1]/ns1:title[1]" w:storeItemID="{6C3C8BC8-F283-45AE-878A-BAB7291924A1}"/>
            <w:text/>
          </w:sdtPr>
          <w:sdtContent>
            <w:p w:rsidR="00396175" w:rsidRDefault="00396175" w:rsidP="00D1774D">
              <w:pPr>
                <w:pStyle w:val="Encabezado"/>
                <w:jc w:val="right"/>
                <w:rPr>
                  <w:b/>
                  <w:bCs/>
                </w:rPr>
              </w:pPr>
              <w:r>
                <w:rPr>
                  <w:b/>
                  <w:bCs/>
                </w:rPr>
                <w:t>Sesión 2: Una historia bendecida</w:t>
              </w:r>
            </w:p>
          </w:sdtContent>
        </w:sdt>
      </w:tc>
      <w:tc>
        <w:tcPr>
          <w:tcW w:w="1152" w:type="dxa"/>
          <w:tcBorders>
            <w:left w:val="single" w:sz="6" w:space="0" w:color="000000" w:themeColor="text1"/>
          </w:tcBorders>
        </w:tcPr>
        <w:p w:rsidR="00396175" w:rsidRDefault="00396175" w:rsidP="00D1774D">
          <w:pPr>
            <w:pStyle w:val="Encabezado"/>
            <w:rPr>
              <w:b/>
            </w:rPr>
          </w:pPr>
        </w:p>
      </w:tc>
    </w:tr>
  </w:tbl>
  <w:p w:rsidR="009C4C6B" w:rsidRPr="00940CAB" w:rsidRDefault="00057FF3" w:rsidP="00384C08">
    <w:pPr>
      <w:pStyle w:val="Encabezado"/>
      <w:jc w:val="right"/>
      <w:rPr>
        <w:rFonts w:ascii="Verdana" w:hAnsi="Verdana"/>
        <w:b/>
        <w:color w:val="000000"/>
        <w:sz w:val="22"/>
        <w:szCs w:val="22"/>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4"/>
      <w:gridCol w:w="1152"/>
    </w:tblGrid>
    <w:tr w:rsidR="00396175" w:rsidTr="00D1774D">
      <w:tc>
        <w:tcPr>
          <w:tcW w:w="0" w:type="auto"/>
          <w:tcBorders>
            <w:right w:val="single" w:sz="6" w:space="0" w:color="000000" w:themeColor="text1"/>
          </w:tcBorders>
        </w:tcPr>
        <w:sdt>
          <w:sdtPr>
            <w:alias w:val="Organización"/>
            <w:id w:val="18219260"/>
            <w:placeholder>
              <w:docPart w:val="27E3AC77A57F488D870845F3C1D993D1"/>
            </w:placeholder>
            <w:dataBinding w:prefixMappings="xmlns:ns0='http://schemas.openxmlformats.org/officeDocument/2006/extended-properties'" w:xpath="/ns0:Properties[1]/ns0:Company[1]" w:storeItemID="{6668398D-A668-4E3E-A5EB-62B293D839F1}"/>
            <w:text/>
          </w:sdtPr>
          <w:sdtContent>
            <w:p w:rsidR="00396175" w:rsidRDefault="00396175" w:rsidP="00D1774D">
              <w:pPr>
                <w:pStyle w:val="Encabezado"/>
                <w:jc w:val="right"/>
              </w:pPr>
              <w:r>
                <w:t>Taller José Kentenich</w:t>
              </w:r>
            </w:p>
          </w:sdtContent>
        </w:sdt>
        <w:sdt>
          <w:sdtPr>
            <w:rPr>
              <w:b/>
              <w:bCs/>
            </w:rPr>
            <w:alias w:val="Título"/>
            <w:id w:val="18219261"/>
            <w:placeholder>
              <w:docPart w:val="247EA943441F4466B024E09C1C346146"/>
            </w:placeholder>
            <w:dataBinding w:prefixMappings="xmlns:ns0='http://schemas.openxmlformats.org/package/2006/metadata/core-properties' xmlns:ns1='http://purl.org/dc/elements/1.1/'" w:xpath="/ns0:coreProperties[1]/ns1:title[1]" w:storeItemID="{6C3C8BC8-F283-45AE-878A-BAB7291924A1}"/>
            <w:text/>
          </w:sdtPr>
          <w:sdtContent>
            <w:p w:rsidR="00396175" w:rsidRDefault="00396175" w:rsidP="00D1774D">
              <w:pPr>
                <w:pStyle w:val="Encabezado"/>
                <w:jc w:val="right"/>
                <w:rPr>
                  <w:b/>
                  <w:bCs/>
                </w:rPr>
              </w:pPr>
              <w:r>
                <w:rPr>
                  <w:b/>
                  <w:bCs/>
                </w:rPr>
                <w:t>Sesión 2: Una historia bendecida</w:t>
              </w:r>
            </w:p>
          </w:sdtContent>
        </w:sdt>
      </w:tc>
      <w:tc>
        <w:tcPr>
          <w:tcW w:w="1152" w:type="dxa"/>
          <w:tcBorders>
            <w:left w:val="single" w:sz="6" w:space="0" w:color="000000" w:themeColor="text1"/>
          </w:tcBorders>
        </w:tcPr>
        <w:p w:rsidR="00396175" w:rsidRDefault="00396175" w:rsidP="00D1774D">
          <w:pPr>
            <w:pStyle w:val="Encabezado"/>
            <w:rPr>
              <w:b/>
            </w:rPr>
          </w:pPr>
        </w:p>
      </w:tc>
    </w:tr>
  </w:tbl>
  <w:p w:rsidR="00D67782" w:rsidRDefault="00D67782">
    <w:pPr>
      <w:pStyle w:val="Encabezado"/>
      <w:jc w:val="right"/>
    </w:pPr>
  </w:p>
  <w:p w:rsidR="009C4C6B" w:rsidRDefault="00057FF3" w:rsidP="00384C08">
    <w:pPr>
      <w:pStyle w:val="Encabezad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4"/>
      <w:gridCol w:w="1152"/>
    </w:tblGrid>
    <w:tr w:rsidR="00396175" w:rsidTr="00D1774D">
      <w:tc>
        <w:tcPr>
          <w:tcW w:w="0" w:type="auto"/>
          <w:tcBorders>
            <w:right w:val="single" w:sz="6" w:space="0" w:color="000000" w:themeColor="text1"/>
          </w:tcBorders>
        </w:tcPr>
        <w:sdt>
          <w:sdtPr>
            <w:alias w:val="Organización"/>
            <w:id w:val="18219264"/>
            <w:placeholder>
              <w:docPart w:val="A28E78824DB14263B7B75A9E6C98691B"/>
            </w:placeholder>
            <w:dataBinding w:prefixMappings="xmlns:ns0='http://schemas.openxmlformats.org/officeDocument/2006/extended-properties'" w:xpath="/ns0:Properties[1]/ns0:Company[1]" w:storeItemID="{6668398D-A668-4E3E-A5EB-62B293D839F1}"/>
            <w:text/>
          </w:sdtPr>
          <w:sdtContent>
            <w:p w:rsidR="00396175" w:rsidRDefault="00396175" w:rsidP="00D1774D">
              <w:pPr>
                <w:pStyle w:val="Encabezado"/>
                <w:jc w:val="right"/>
              </w:pPr>
              <w:r>
                <w:t>Taller José Kentenich</w:t>
              </w:r>
            </w:p>
          </w:sdtContent>
        </w:sdt>
        <w:sdt>
          <w:sdtPr>
            <w:rPr>
              <w:b/>
              <w:bCs/>
            </w:rPr>
            <w:alias w:val="Título"/>
            <w:id w:val="18219265"/>
            <w:placeholder>
              <w:docPart w:val="E9EBD2F83DC047FA8FE6D9BC5C6AA92C"/>
            </w:placeholder>
            <w:dataBinding w:prefixMappings="xmlns:ns0='http://schemas.openxmlformats.org/package/2006/metadata/core-properties' xmlns:ns1='http://purl.org/dc/elements/1.1/'" w:xpath="/ns0:coreProperties[1]/ns1:title[1]" w:storeItemID="{6C3C8BC8-F283-45AE-878A-BAB7291924A1}"/>
            <w:text/>
          </w:sdtPr>
          <w:sdtContent>
            <w:p w:rsidR="00396175" w:rsidRDefault="00396175" w:rsidP="00D1774D">
              <w:pPr>
                <w:pStyle w:val="Encabezado"/>
                <w:jc w:val="right"/>
                <w:rPr>
                  <w:b/>
                  <w:bCs/>
                </w:rPr>
              </w:pPr>
              <w:r>
                <w:rPr>
                  <w:b/>
                  <w:bCs/>
                </w:rPr>
                <w:t>Sesión 2: Una historia bendecida</w:t>
              </w:r>
            </w:p>
          </w:sdtContent>
        </w:sdt>
      </w:tc>
      <w:tc>
        <w:tcPr>
          <w:tcW w:w="1152" w:type="dxa"/>
          <w:tcBorders>
            <w:left w:val="single" w:sz="6" w:space="0" w:color="000000" w:themeColor="text1"/>
          </w:tcBorders>
        </w:tcPr>
        <w:p w:rsidR="00396175" w:rsidRDefault="00396175" w:rsidP="00D1774D">
          <w:pPr>
            <w:pStyle w:val="Encabezado"/>
            <w:rPr>
              <w:b/>
            </w:rPr>
          </w:pPr>
        </w:p>
      </w:tc>
    </w:tr>
  </w:tbl>
  <w:p w:rsidR="009C4C6B" w:rsidRDefault="00057FF3" w:rsidP="00384C08">
    <w:pPr>
      <w:pStyle w:val="Encabezado"/>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4"/>
      <w:gridCol w:w="1152"/>
    </w:tblGrid>
    <w:tr w:rsidR="00396175" w:rsidTr="00D1774D">
      <w:tc>
        <w:tcPr>
          <w:tcW w:w="0" w:type="auto"/>
          <w:tcBorders>
            <w:right w:val="single" w:sz="6" w:space="0" w:color="000000" w:themeColor="text1"/>
          </w:tcBorders>
        </w:tcPr>
        <w:sdt>
          <w:sdtPr>
            <w:alias w:val="Organización"/>
            <w:id w:val="18219268"/>
            <w:placeholder>
              <w:docPart w:val="406220BB62D7460FABEC5020AA0C725A"/>
            </w:placeholder>
            <w:dataBinding w:prefixMappings="xmlns:ns0='http://schemas.openxmlformats.org/officeDocument/2006/extended-properties'" w:xpath="/ns0:Properties[1]/ns0:Company[1]" w:storeItemID="{6668398D-A668-4E3E-A5EB-62B293D839F1}"/>
            <w:text/>
          </w:sdtPr>
          <w:sdtContent>
            <w:p w:rsidR="00396175" w:rsidRDefault="00396175" w:rsidP="00D1774D">
              <w:pPr>
                <w:pStyle w:val="Encabezado"/>
                <w:jc w:val="right"/>
              </w:pPr>
              <w:r>
                <w:t>Taller José Kentenich</w:t>
              </w:r>
            </w:p>
          </w:sdtContent>
        </w:sdt>
        <w:sdt>
          <w:sdtPr>
            <w:rPr>
              <w:b/>
              <w:bCs/>
            </w:rPr>
            <w:alias w:val="Título"/>
            <w:id w:val="18219269"/>
            <w:placeholder>
              <w:docPart w:val="5CBE5BB7347A4CBBBA7CEBAA4A4CD881"/>
            </w:placeholder>
            <w:dataBinding w:prefixMappings="xmlns:ns0='http://schemas.openxmlformats.org/package/2006/metadata/core-properties' xmlns:ns1='http://purl.org/dc/elements/1.1/'" w:xpath="/ns0:coreProperties[1]/ns1:title[1]" w:storeItemID="{6C3C8BC8-F283-45AE-878A-BAB7291924A1}"/>
            <w:text/>
          </w:sdtPr>
          <w:sdtContent>
            <w:p w:rsidR="00396175" w:rsidRDefault="00396175" w:rsidP="00D1774D">
              <w:pPr>
                <w:pStyle w:val="Encabezado"/>
                <w:jc w:val="right"/>
                <w:rPr>
                  <w:b/>
                  <w:bCs/>
                </w:rPr>
              </w:pPr>
              <w:r>
                <w:rPr>
                  <w:b/>
                  <w:bCs/>
                </w:rPr>
                <w:t>Sesión 2: Una historia bendecida</w:t>
              </w:r>
            </w:p>
          </w:sdtContent>
        </w:sdt>
      </w:tc>
      <w:tc>
        <w:tcPr>
          <w:tcW w:w="1152" w:type="dxa"/>
          <w:tcBorders>
            <w:left w:val="single" w:sz="6" w:space="0" w:color="000000" w:themeColor="text1"/>
          </w:tcBorders>
        </w:tcPr>
        <w:p w:rsidR="00396175" w:rsidRDefault="00396175" w:rsidP="00D1774D">
          <w:pPr>
            <w:pStyle w:val="Encabezado"/>
            <w:rPr>
              <w:b/>
            </w:rPr>
          </w:pPr>
        </w:p>
      </w:tc>
    </w:tr>
  </w:tbl>
  <w:p w:rsidR="009C4C6B" w:rsidRDefault="00057FF3" w:rsidP="00384C08">
    <w:pPr>
      <w:pStyle w:val="Encabezado"/>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75" w:rsidRDefault="00E705C8" w:rsidP="00396175">
    <w:pPr>
      <w:pStyle w:val="Encabezado"/>
    </w:pPr>
    <w:r w:rsidRPr="00D073C3">
      <w:rPr>
        <w:rFonts w:ascii="Verdana" w:hAnsi="Verdana"/>
        <w:b/>
        <w:color w:val="000000"/>
        <w:sz w:val="22"/>
        <w:szCs w:val="22"/>
      </w:rPr>
      <w:t xml:space="preserve"> </w:t>
    </w:r>
  </w:p>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4"/>
      <w:gridCol w:w="1152"/>
    </w:tblGrid>
    <w:tr w:rsidR="00396175" w:rsidTr="00D1774D">
      <w:tc>
        <w:tcPr>
          <w:tcW w:w="0" w:type="auto"/>
          <w:tcBorders>
            <w:right w:val="single" w:sz="6" w:space="0" w:color="000000" w:themeColor="text1"/>
          </w:tcBorders>
        </w:tcPr>
        <w:sdt>
          <w:sdtPr>
            <w:alias w:val="Organización"/>
            <w:id w:val="18219272"/>
            <w:placeholder>
              <w:docPart w:val="E3F7262A36DB4625ADB5C59C6C27811A"/>
            </w:placeholder>
            <w:dataBinding w:prefixMappings="xmlns:ns0='http://schemas.openxmlformats.org/officeDocument/2006/extended-properties'" w:xpath="/ns0:Properties[1]/ns0:Company[1]" w:storeItemID="{6668398D-A668-4E3E-A5EB-62B293D839F1}"/>
            <w:text/>
          </w:sdtPr>
          <w:sdtContent>
            <w:p w:rsidR="00396175" w:rsidRDefault="00396175" w:rsidP="00D1774D">
              <w:pPr>
                <w:pStyle w:val="Encabezado"/>
                <w:jc w:val="right"/>
              </w:pPr>
              <w:r>
                <w:t>Taller José Kentenich</w:t>
              </w:r>
            </w:p>
          </w:sdtContent>
        </w:sdt>
        <w:sdt>
          <w:sdtPr>
            <w:rPr>
              <w:b/>
              <w:bCs/>
            </w:rPr>
            <w:alias w:val="Título"/>
            <w:id w:val="18219273"/>
            <w:placeholder>
              <w:docPart w:val="4B1D4981579943F9963CD6326A2C1A1A"/>
            </w:placeholder>
            <w:dataBinding w:prefixMappings="xmlns:ns0='http://schemas.openxmlformats.org/package/2006/metadata/core-properties' xmlns:ns1='http://purl.org/dc/elements/1.1/'" w:xpath="/ns0:coreProperties[1]/ns1:title[1]" w:storeItemID="{6C3C8BC8-F283-45AE-878A-BAB7291924A1}"/>
            <w:text/>
          </w:sdtPr>
          <w:sdtContent>
            <w:p w:rsidR="00396175" w:rsidRDefault="00396175" w:rsidP="00D1774D">
              <w:pPr>
                <w:pStyle w:val="Encabezado"/>
                <w:jc w:val="right"/>
                <w:rPr>
                  <w:b/>
                  <w:bCs/>
                </w:rPr>
              </w:pPr>
              <w:r>
                <w:rPr>
                  <w:b/>
                  <w:bCs/>
                </w:rPr>
                <w:t>Sesión 2: Una historia bendecida</w:t>
              </w:r>
            </w:p>
          </w:sdtContent>
        </w:sdt>
      </w:tc>
      <w:tc>
        <w:tcPr>
          <w:tcW w:w="1152" w:type="dxa"/>
          <w:tcBorders>
            <w:left w:val="single" w:sz="6" w:space="0" w:color="000000" w:themeColor="text1"/>
          </w:tcBorders>
        </w:tcPr>
        <w:p w:rsidR="00396175" w:rsidRDefault="00396175" w:rsidP="00D1774D">
          <w:pPr>
            <w:pStyle w:val="Encabezado"/>
            <w:rPr>
              <w:b/>
            </w:rPr>
          </w:pPr>
        </w:p>
      </w:tc>
    </w:tr>
  </w:tbl>
  <w:p w:rsidR="009C4C6B" w:rsidRDefault="00057FF3" w:rsidP="00396175">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4"/>
      <w:gridCol w:w="1152"/>
    </w:tblGrid>
    <w:tr w:rsidR="00396175" w:rsidTr="00D1774D">
      <w:tc>
        <w:tcPr>
          <w:tcW w:w="0" w:type="auto"/>
          <w:tcBorders>
            <w:right w:val="single" w:sz="6" w:space="0" w:color="000000" w:themeColor="text1"/>
          </w:tcBorders>
        </w:tcPr>
        <w:sdt>
          <w:sdtPr>
            <w:alias w:val="Organización"/>
            <w:id w:val="18219278"/>
            <w:placeholder>
              <w:docPart w:val="63B9B413FA4F415D8CEF648F893A0E5F"/>
            </w:placeholder>
            <w:dataBinding w:prefixMappings="xmlns:ns0='http://schemas.openxmlformats.org/officeDocument/2006/extended-properties'" w:xpath="/ns0:Properties[1]/ns0:Company[1]" w:storeItemID="{6668398D-A668-4E3E-A5EB-62B293D839F1}"/>
            <w:text/>
          </w:sdtPr>
          <w:sdtContent>
            <w:p w:rsidR="00396175" w:rsidRDefault="00396175" w:rsidP="00D1774D">
              <w:pPr>
                <w:pStyle w:val="Encabezado"/>
                <w:jc w:val="right"/>
              </w:pPr>
              <w:r>
                <w:t>Taller José Kentenich</w:t>
              </w:r>
            </w:p>
          </w:sdtContent>
        </w:sdt>
        <w:sdt>
          <w:sdtPr>
            <w:rPr>
              <w:b/>
              <w:bCs/>
            </w:rPr>
            <w:alias w:val="Título"/>
            <w:id w:val="18219279"/>
            <w:placeholder>
              <w:docPart w:val="2F819B0A26B7434C957D2E201E5C303A"/>
            </w:placeholder>
            <w:dataBinding w:prefixMappings="xmlns:ns0='http://schemas.openxmlformats.org/package/2006/metadata/core-properties' xmlns:ns1='http://purl.org/dc/elements/1.1/'" w:xpath="/ns0:coreProperties[1]/ns1:title[1]" w:storeItemID="{6C3C8BC8-F283-45AE-878A-BAB7291924A1}"/>
            <w:text/>
          </w:sdtPr>
          <w:sdtContent>
            <w:p w:rsidR="00396175" w:rsidRDefault="00396175" w:rsidP="00D1774D">
              <w:pPr>
                <w:pStyle w:val="Encabezado"/>
                <w:jc w:val="right"/>
                <w:rPr>
                  <w:b/>
                  <w:bCs/>
                </w:rPr>
              </w:pPr>
              <w:r>
                <w:rPr>
                  <w:b/>
                  <w:bCs/>
                </w:rPr>
                <w:t>Sesión 2: Una historia bendecida</w:t>
              </w:r>
            </w:p>
          </w:sdtContent>
        </w:sdt>
      </w:tc>
      <w:tc>
        <w:tcPr>
          <w:tcW w:w="1152" w:type="dxa"/>
          <w:tcBorders>
            <w:left w:val="single" w:sz="6" w:space="0" w:color="000000" w:themeColor="text1"/>
          </w:tcBorders>
        </w:tcPr>
        <w:p w:rsidR="00396175" w:rsidRDefault="00396175" w:rsidP="00D1774D">
          <w:pPr>
            <w:pStyle w:val="Encabezado"/>
            <w:rPr>
              <w:b/>
            </w:rPr>
          </w:pPr>
        </w:p>
      </w:tc>
    </w:tr>
  </w:tbl>
  <w:p w:rsidR="009C4C6B" w:rsidRDefault="00057FF3" w:rsidP="00384C08">
    <w:pPr>
      <w:pStyle w:val="Encabezado"/>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4"/>
      <w:gridCol w:w="1152"/>
    </w:tblGrid>
    <w:tr w:rsidR="00396175" w:rsidTr="00D1774D">
      <w:tc>
        <w:tcPr>
          <w:tcW w:w="0" w:type="auto"/>
          <w:tcBorders>
            <w:right w:val="single" w:sz="6" w:space="0" w:color="000000" w:themeColor="text1"/>
          </w:tcBorders>
        </w:tcPr>
        <w:sdt>
          <w:sdtPr>
            <w:alias w:val="Organización"/>
            <w:id w:val="18219282"/>
            <w:placeholder>
              <w:docPart w:val="9E622EF35D394B09A0E1879412B231C4"/>
            </w:placeholder>
            <w:dataBinding w:prefixMappings="xmlns:ns0='http://schemas.openxmlformats.org/officeDocument/2006/extended-properties'" w:xpath="/ns0:Properties[1]/ns0:Company[1]" w:storeItemID="{6668398D-A668-4E3E-A5EB-62B293D839F1}"/>
            <w:text/>
          </w:sdtPr>
          <w:sdtContent>
            <w:p w:rsidR="00396175" w:rsidRDefault="00396175" w:rsidP="00D1774D">
              <w:pPr>
                <w:pStyle w:val="Encabezado"/>
                <w:jc w:val="right"/>
              </w:pPr>
              <w:r>
                <w:t>Taller José Kentenich</w:t>
              </w:r>
            </w:p>
          </w:sdtContent>
        </w:sdt>
        <w:sdt>
          <w:sdtPr>
            <w:rPr>
              <w:b/>
              <w:bCs/>
            </w:rPr>
            <w:alias w:val="Título"/>
            <w:id w:val="18219283"/>
            <w:placeholder>
              <w:docPart w:val="1FAA110998CA45CEAEEBC8D758F8603D"/>
            </w:placeholder>
            <w:dataBinding w:prefixMappings="xmlns:ns0='http://schemas.openxmlformats.org/package/2006/metadata/core-properties' xmlns:ns1='http://purl.org/dc/elements/1.1/'" w:xpath="/ns0:coreProperties[1]/ns1:title[1]" w:storeItemID="{6C3C8BC8-F283-45AE-878A-BAB7291924A1}"/>
            <w:text/>
          </w:sdtPr>
          <w:sdtContent>
            <w:p w:rsidR="00396175" w:rsidRDefault="00396175" w:rsidP="00D1774D">
              <w:pPr>
                <w:pStyle w:val="Encabezado"/>
                <w:jc w:val="right"/>
                <w:rPr>
                  <w:b/>
                  <w:bCs/>
                </w:rPr>
              </w:pPr>
              <w:r>
                <w:rPr>
                  <w:b/>
                  <w:bCs/>
                </w:rPr>
                <w:t>Sesión 2: Una historia bendecida</w:t>
              </w:r>
            </w:p>
          </w:sdtContent>
        </w:sdt>
      </w:tc>
      <w:tc>
        <w:tcPr>
          <w:tcW w:w="1152" w:type="dxa"/>
          <w:tcBorders>
            <w:left w:val="single" w:sz="6" w:space="0" w:color="000000" w:themeColor="text1"/>
          </w:tcBorders>
        </w:tcPr>
        <w:p w:rsidR="00396175" w:rsidRDefault="00396175" w:rsidP="00D1774D">
          <w:pPr>
            <w:pStyle w:val="Encabezado"/>
            <w:rPr>
              <w:b/>
            </w:rPr>
          </w:pPr>
        </w:p>
      </w:tc>
    </w:tr>
  </w:tbl>
  <w:p w:rsidR="009C4C6B" w:rsidRDefault="00057FF3" w:rsidP="00384C08">
    <w:pPr>
      <w:pStyle w:val="Encabezado"/>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439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5"/>
    </w:tblGrid>
    <w:tr w:rsidR="00396175" w:rsidTr="00396175">
      <w:tc>
        <w:tcPr>
          <w:tcW w:w="0" w:type="auto"/>
          <w:tcBorders>
            <w:right w:val="single" w:sz="6" w:space="0" w:color="000000" w:themeColor="text1"/>
          </w:tcBorders>
        </w:tcPr>
        <w:sdt>
          <w:sdtPr>
            <w:alias w:val="Organización"/>
            <w:id w:val="18219286"/>
            <w:placeholder>
              <w:docPart w:val="C4281DC7409F4FD2815AD9C196DAD033"/>
            </w:placeholder>
            <w:dataBinding w:prefixMappings="xmlns:ns0='http://schemas.openxmlformats.org/officeDocument/2006/extended-properties'" w:xpath="/ns0:Properties[1]/ns0:Company[1]" w:storeItemID="{6668398D-A668-4E3E-A5EB-62B293D839F1}"/>
            <w:text/>
          </w:sdtPr>
          <w:sdtContent>
            <w:p w:rsidR="00396175" w:rsidRDefault="00396175" w:rsidP="00D1774D">
              <w:pPr>
                <w:pStyle w:val="Encabezado"/>
                <w:jc w:val="right"/>
              </w:pPr>
              <w:r>
                <w:t>Taller José Kentenich</w:t>
              </w:r>
            </w:p>
          </w:sdtContent>
        </w:sdt>
        <w:sdt>
          <w:sdtPr>
            <w:rPr>
              <w:b/>
              <w:bCs/>
            </w:rPr>
            <w:alias w:val="Título"/>
            <w:id w:val="18219287"/>
            <w:placeholder>
              <w:docPart w:val="125FBC35A6CB4C14877628BB9132ABE7"/>
            </w:placeholder>
            <w:dataBinding w:prefixMappings="xmlns:ns0='http://schemas.openxmlformats.org/package/2006/metadata/core-properties' xmlns:ns1='http://purl.org/dc/elements/1.1/'" w:xpath="/ns0:coreProperties[1]/ns1:title[1]" w:storeItemID="{6C3C8BC8-F283-45AE-878A-BAB7291924A1}"/>
            <w:text/>
          </w:sdtPr>
          <w:sdtContent>
            <w:p w:rsidR="00396175" w:rsidRDefault="00396175" w:rsidP="00D1774D">
              <w:pPr>
                <w:pStyle w:val="Encabezado"/>
                <w:jc w:val="right"/>
                <w:rPr>
                  <w:b/>
                  <w:bCs/>
                </w:rPr>
              </w:pPr>
              <w:r>
                <w:rPr>
                  <w:b/>
                  <w:bCs/>
                </w:rPr>
                <w:t>Sesión 2: Una historia bendecida</w:t>
              </w:r>
            </w:p>
          </w:sdtContent>
        </w:sdt>
      </w:tc>
    </w:tr>
  </w:tbl>
  <w:p w:rsidR="009C4C6B" w:rsidRDefault="00057FF3" w:rsidP="00384C08">
    <w:pPr>
      <w:pStyle w:val="Encabezado"/>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439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5"/>
    </w:tblGrid>
    <w:tr w:rsidR="00396175" w:rsidTr="00396175">
      <w:tc>
        <w:tcPr>
          <w:tcW w:w="0" w:type="auto"/>
          <w:tcBorders>
            <w:right w:val="single" w:sz="6" w:space="0" w:color="000000" w:themeColor="text1"/>
          </w:tcBorders>
        </w:tcPr>
        <w:sdt>
          <w:sdtPr>
            <w:alias w:val="Organización"/>
            <w:id w:val="18219292"/>
            <w:placeholder>
              <w:docPart w:val="7D5C4894BDF34A938CF85C989F30CFB1"/>
            </w:placeholder>
            <w:dataBinding w:prefixMappings="xmlns:ns0='http://schemas.openxmlformats.org/officeDocument/2006/extended-properties'" w:xpath="/ns0:Properties[1]/ns0:Company[1]" w:storeItemID="{6668398D-A668-4E3E-A5EB-62B293D839F1}"/>
            <w:text/>
          </w:sdtPr>
          <w:sdtContent>
            <w:p w:rsidR="00396175" w:rsidRDefault="00396175" w:rsidP="00D1774D">
              <w:pPr>
                <w:pStyle w:val="Encabezado"/>
                <w:jc w:val="right"/>
              </w:pPr>
              <w:r>
                <w:t>Taller José Kentenich</w:t>
              </w:r>
            </w:p>
          </w:sdtContent>
        </w:sdt>
        <w:sdt>
          <w:sdtPr>
            <w:rPr>
              <w:b/>
              <w:bCs/>
            </w:rPr>
            <w:alias w:val="Título"/>
            <w:id w:val="18219293"/>
            <w:placeholder>
              <w:docPart w:val="163C153708EA4CBCB6E239F7E693B952"/>
            </w:placeholder>
            <w:dataBinding w:prefixMappings="xmlns:ns0='http://schemas.openxmlformats.org/package/2006/metadata/core-properties' xmlns:ns1='http://purl.org/dc/elements/1.1/'" w:xpath="/ns0:coreProperties[1]/ns1:title[1]" w:storeItemID="{6C3C8BC8-F283-45AE-878A-BAB7291924A1}"/>
            <w:text/>
          </w:sdtPr>
          <w:sdtContent>
            <w:p w:rsidR="00396175" w:rsidRDefault="00396175" w:rsidP="00D1774D">
              <w:pPr>
                <w:pStyle w:val="Encabezado"/>
                <w:jc w:val="right"/>
                <w:rPr>
                  <w:b/>
                  <w:bCs/>
                </w:rPr>
              </w:pPr>
              <w:r>
                <w:rPr>
                  <w:b/>
                  <w:bCs/>
                </w:rPr>
                <w:t>Sesión 2: Una historia bendecida</w:t>
              </w:r>
            </w:p>
          </w:sdtContent>
        </w:sdt>
      </w:tc>
    </w:tr>
  </w:tbl>
  <w:p w:rsidR="009C4C6B" w:rsidRDefault="00057FF3" w:rsidP="00384C08">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32B4"/>
    <w:multiLevelType w:val="hybridMultilevel"/>
    <w:tmpl w:val="B6D6AC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D763A2"/>
    <w:multiLevelType w:val="hybridMultilevel"/>
    <w:tmpl w:val="032CFA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5E33AC4"/>
    <w:multiLevelType w:val="hybridMultilevel"/>
    <w:tmpl w:val="63F0881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2BB035A7"/>
    <w:multiLevelType w:val="hybridMultilevel"/>
    <w:tmpl w:val="26EED752"/>
    <w:lvl w:ilvl="0" w:tplc="508A5744">
      <w:start w:val="1"/>
      <w:numFmt w:val="decimal"/>
      <w:lvlText w:val="%1."/>
      <w:lvlJc w:val="left"/>
      <w:pPr>
        <w:tabs>
          <w:tab w:val="num" w:pos="9600"/>
        </w:tabs>
        <w:ind w:left="9600" w:hanging="360"/>
      </w:pPr>
      <w:rPr>
        <w:rFonts w:ascii="Verdana" w:hAnsi="Verdana" w:hint="default"/>
        <w:b w:val="0"/>
        <w:i w:val="0"/>
        <w:strike w:val="0"/>
        <w:dstrike w:val="0"/>
        <w:outline/>
        <w:emboss w:val="0"/>
        <w:imprint w:val="0"/>
        <w:sz w:val="36"/>
        <w:szCs w:val="36"/>
        <w:vertAlign w:val="baseline"/>
      </w:rPr>
    </w:lvl>
    <w:lvl w:ilvl="1" w:tplc="0C0A0001">
      <w:start w:val="1"/>
      <w:numFmt w:val="bullet"/>
      <w:lvlText w:val=""/>
      <w:lvlJc w:val="left"/>
      <w:pPr>
        <w:tabs>
          <w:tab w:val="num" w:pos="480"/>
        </w:tabs>
        <w:ind w:left="480" w:hanging="360"/>
      </w:pPr>
      <w:rPr>
        <w:rFonts w:ascii="Symbol" w:hAnsi="Symbol" w:hint="default"/>
        <w:b w:val="0"/>
        <w:i w:val="0"/>
        <w:strike w:val="0"/>
        <w:dstrike w:val="0"/>
        <w:outline/>
        <w:emboss w:val="0"/>
        <w:imprint w:val="0"/>
        <w:sz w:val="36"/>
        <w:szCs w:val="36"/>
        <w:vertAlign w:val="baseline"/>
      </w:rPr>
    </w:lvl>
    <w:lvl w:ilvl="2" w:tplc="E2822700">
      <w:start w:val="4"/>
      <w:numFmt w:val="bullet"/>
      <w:lvlText w:val="-"/>
      <w:lvlJc w:val="left"/>
      <w:pPr>
        <w:tabs>
          <w:tab w:val="num" w:pos="1380"/>
        </w:tabs>
        <w:ind w:left="1380" w:hanging="360"/>
      </w:pPr>
      <w:rPr>
        <w:rFonts w:ascii="Verdana" w:eastAsia="Times New Roman" w:hAnsi="Verdana" w:cs="Times" w:hint="default"/>
      </w:rPr>
    </w:lvl>
    <w:lvl w:ilvl="3" w:tplc="0C0A000F" w:tentative="1">
      <w:start w:val="1"/>
      <w:numFmt w:val="decimal"/>
      <w:lvlText w:val="%4."/>
      <w:lvlJc w:val="left"/>
      <w:pPr>
        <w:tabs>
          <w:tab w:val="num" w:pos="1920"/>
        </w:tabs>
        <w:ind w:left="1920" w:hanging="360"/>
      </w:pPr>
    </w:lvl>
    <w:lvl w:ilvl="4" w:tplc="0C0A0019" w:tentative="1">
      <w:start w:val="1"/>
      <w:numFmt w:val="lowerLetter"/>
      <w:lvlText w:val="%5."/>
      <w:lvlJc w:val="left"/>
      <w:pPr>
        <w:tabs>
          <w:tab w:val="num" w:pos="2640"/>
        </w:tabs>
        <w:ind w:left="2640" w:hanging="360"/>
      </w:pPr>
    </w:lvl>
    <w:lvl w:ilvl="5" w:tplc="0C0A001B" w:tentative="1">
      <w:start w:val="1"/>
      <w:numFmt w:val="lowerRoman"/>
      <w:lvlText w:val="%6."/>
      <w:lvlJc w:val="right"/>
      <w:pPr>
        <w:tabs>
          <w:tab w:val="num" w:pos="3360"/>
        </w:tabs>
        <w:ind w:left="3360" w:hanging="180"/>
      </w:pPr>
    </w:lvl>
    <w:lvl w:ilvl="6" w:tplc="0C0A000F" w:tentative="1">
      <w:start w:val="1"/>
      <w:numFmt w:val="decimal"/>
      <w:lvlText w:val="%7."/>
      <w:lvlJc w:val="left"/>
      <w:pPr>
        <w:tabs>
          <w:tab w:val="num" w:pos="4080"/>
        </w:tabs>
        <w:ind w:left="4080" w:hanging="360"/>
      </w:pPr>
    </w:lvl>
    <w:lvl w:ilvl="7" w:tplc="0C0A0019" w:tentative="1">
      <w:start w:val="1"/>
      <w:numFmt w:val="lowerLetter"/>
      <w:lvlText w:val="%8."/>
      <w:lvlJc w:val="left"/>
      <w:pPr>
        <w:tabs>
          <w:tab w:val="num" w:pos="4800"/>
        </w:tabs>
        <w:ind w:left="4800" w:hanging="360"/>
      </w:pPr>
    </w:lvl>
    <w:lvl w:ilvl="8" w:tplc="0C0A001B" w:tentative="1">
      <w:start w:val="1"/>
      <w:numFmt w:val="lowerRoman"/>
      <w:lvlText w:val="%9."/>
      <w:lvlJc w:val="right"/>
      <w:pPr>
        <w:tabs>
          <w:tab w:val="num" w:pos="5520"/>
        </w:tabs>
        <w:ind w:left="5520" w:hanging="180"/>
      </w:pPr>
    </w:lvl>
  </w:abstractNum>
  <w:abstractNum w:abstractNumId="4">
    <w:nsid w:val="5DE012A5"/>
    <w:multiLevelType w:val="hybridMultilevel"/>
    <w:tmpl w:val="E8BC06EE"/>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mirrorMargins/>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E705C8"/>
    <w:rsid w:val="00057FF3"/>
    <w:rsid w:val="001E06A3"/>
    <w:rsid w:val="002338CC"/>
    <w:rsid w:val="00280A7E"/>
    <w:rsid w:val="00306EDF"/>
    <w:rsid w:val="003147F0"/>
    <w:rsid w:val="003926A2"/>
    <w:rsid w:val="00396175"/>
    <w:rsid w:val="004A2082"/>
    <w:rsid w:val="00515279"/>
    <w:rsid w:val="005F7434"/>
    <w:rsid w:val="00823EF2"/>
    <w:rsid w:val="008A1681"/>
    <w:rsid w:val="009A1703"/>
    <w:rsid w:val="009D1147"/>
    <w:rsid w:val="00B130C0"/>
    <w:rsid w:val="00B37EAF"/>
    <w:rsid w:val="00B65939"/>
    <w:rsid w:val="00B667C7"/>
    <w:rsid w:val="00C35863"/>
    <w:rsid w:val="00D0731C"/>
    <w:rsid w:val="00D12F6A"/>
    <w:rsid w:val="00D67782"/>
    <w:rsid w:val="00E705C8"/>
    <w:rsid w:val="00E72A9A"/>
    <w:rsid w:val="00F8307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C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12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12F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705C8"/>
    <w:pPr>
      <w:tabs>
        <w:tab w:val="center" w:pos="4252"/>
        <w:tab w:val="right" w:pos="8504"/>
      </w:tabs>
    </w:pPr>
  </w:style>
  <w:style w:type="character" w:customStyle="1" w:styleId="EncabezadoCar">
    <w:name w:val="Encabezado Car"/>
    <w:basedOn w:val="Fuentedeprrafopredeter"/>
    <w:link w:val="Encabezado"/>
    <w:uiPriority w:val="99"/>
    <w:rsid w:val="00E705C8"/>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E705C8"/>
    <w:pPr>
      <w:tabs>
        <w:tab w:val="center" w:pos="4252"/>
        <w:tab w:val="right" w:pos="8504"/>
      </w:tabs>
    </w:pPr>
  </w:style>
  <w:style w:type="character" w:customStyle="1" w:styleId="PiedepginaCar">
    <w:name w:val="Pie de página Car"/>
    <w:basedOn w:val="Fuentedeprrafopredeter"/>
    <w:link w:val="Piedepgina"/>
    <w:rsid w:val="00E705C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705C8"/>
  </w:style>
  <w:style w:type="character" w:styleId="Hipervnculo">
    <w:name w:val="Hyperlink"/>
    <w:basedOn w:val="Fuentedeprrafopredeter"/>
    <w:rsid w:val="00E705C8"/>
    <w:rPr>
      <w:color w:val="006600"/>
      <w:u w:val="single"/>
    </w:rPr>
  </w:style>
  <w:style w:type="character" w:customStyle="1" w:styleId="Ttulo1Car">
    <w:name w:val="Título 1 Car"/>
    <w:basedOn w:val="Fuentedeprrafopredeter"/>
    <w:link w:val="Ttulo1"/>
    <w:uiPriority w:val="9"/>
    <w:rsid w:val="00D12F6A"/>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D12F6A"/>
    <w:rPr>
      <w:rFonts w:asciiTheme="majorHAnsi" w:eastAsiaTheme="majorEastAsia" w:hAnsiTheme="majorHAnsi" w:cstheme="majorBidi"/>
      <w:b/>
      <w:bCs/>
      <w:color w:val="4F81BD" w:themeColor="accent1"/>
      <w:sz w:val="26"/>
      <w:szCs w:val="26"/>
      <w:lang w:val="es-ES" w:eastAsia="es-ES"/>
    </w:rPr>
  </w:style>
  <w:style w:type="paragraph" w:styleId="Ttulo">
    <w:name w:val="Title"/>
    <w:basedOn w:val="Normal"/>
    <w:next w:val="Normal"/>
    <w:link w:val="TtuloCar"/>
    <w:uiPriority w:val="10"/>
    <w:qFormat/>
    <w:rsid w:val="00D12F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12F6A"/>
    <w:rPr>
      <w:rFonts w:asciiTheme="majorHAnsi" w:eastAsiaTheme="majorEastAsia" w:hAnsiTheme="majorHAnsi" w:cstheme="majorBidi"/>
      <w:color w:val="17365D" w:themeColor="text2" w:themeShade="BF"/>
      <w:spacing w:val="5"/>
      <w:kern w:val="28"/>
      <w:sz w:val="52"/>
      <w:szCs w:val="52"/>
      <w:lang w:val="es-ES" w:eastAsia="es-ES"/>
    </w:rPr>
  </w:style>
  <w:style w:type="paragraph" w:styleId="Sinespaciado">
    <w:name w:val="No Spacing"/>
    <w:uiPriority w:val="1"/>
    <w:qFormat/>
    <w:rsid w:val="009A1703"/>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5F7434"/>
    <w:pPr>
      <w:spacing w:before="100" w:beforeAutospacing="1" w:after="100" w:afterAutospacing="1"/>
    </w:pPr>
  </w:style>
  <w:style w:type="character" w:customStyle="1" w:styleId="text">
    <w:name w:val="text"/>
    <w:basedOn w:val="Fuentedeprrafopredeter"/>
    <w:rsid w:val="005F7434"/>
  </w:style>
  <w:style w:type="character" w:styleId="Textoennegrita">
    <w:name w:val="Strong"/>
    <w:basedOn w:val="Fuentedeprrafopredeter"/>
    <w:uiPriority w:val="22"/>
    <w:qFormat/>
    <w:rsid w:val="005F7434"/>
    <w:rPr>
      <w:b/>
      <w:bCs/>
    </w:rPr>
  </w:style>
  <w:style w:type="character" w:styleId="nfasis">
    <w:name w:val="Emphasis"/>
    <w:basedOn w:val="Fuentedeprrafopredeter"/>
    <w:uiPriority w:val="20"/>
    <w:qFormat/>
    <w:rsid w:val="00C35863"/>
    <w:rPr>
      <w:i/>
      <w:iCs/>
    </w:rPr>
  </w:style>
  <w:style w:type="table" w:styleId="Tablaconcuadrcula">
    <w:name w:val="Table Grid"/>
    <w:basedOn w:val="Tablanormal"/>
    <w:uiPriority w:val="1"/>
    <w:rsid w:val="00B37EAF"/>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37EAF"/>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EAF"/>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833304183">
      <w:bodyDiv w:val="1"/>
      <w:marLeft w:val="0"/>
      <w:marRight w:val="0"/>
      <w:marTop w:val="0"/>
      <w:marBottom w:val="0"/>
      <w:divBdr>
        <w:top w:val="none" w:sz="0" w:space="0" w:color="auto"/>
        <w:left w:val="none" w:sz="0" w:space="0" w:color="auto"/>
        <w:bottom w:val="none" w:sz="0" w:space="0" w:color="auto"/>
        <w:right w:val="none" w:sz="0" w:space="0" w:color="auto"/>
      </w:divBdr>
    </w:div>
    <w:div w:id="878467421">
      <w:bodyDiv w:val="1"/>
      <w:marLeft w:val="0"/>
      <w:marRight w:val="0"/>
      <w:marTop w:val="0"/>
      <w:marBottom w:val="0"/>
      <w:divBdr>
        <w:top w:val="none" w:sz="0" w:space="0" w:color="auto"/>
        <w:left w:val="none" w:sz="0" w:space="0" w:color="auto"/>
        <w:bottom w:val="none" w:sz="0" w:space="0" w:color="auto"/>
        <w:right w:val="none" w:sz="0" w:space="0" w:color="auto"/>
      </w:divBdr>
    </w:div>
    <w:div w:id="984548420">
      <w:bodyDiv w:val="1"/>
      <w:marLeft w:val="0"/>
      <w:marRight w:val="0"/>
      <w:marTop w:val="0"/>
      <w:marBottom w:val="0"/>
      <w:divBdr>
        <w:top w:val="none" w:sz="0" w:space="0" w:color="auto"/>
        <w:left w:val="none" w:sz="0" w:space="0" w:color="auto"/>
        <w:bottom w:val="none" w:sz="0" w:space="0" w:color="auto"/>
        <w:right w:val="none" w:sz="0" w:space="0" w:color="auto"/>
      </w:divBdr>
    </w:div>
    <w:div w:id="129086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jpeg"/><Relationship Id="rId27" Type="http://schemas.openxmlformats.org/officeDocument/2006/relationships/header" Target="header9.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60841465F04C3CB19B9B44D6C91421"/>
        <w:category>
          <w:name w:val="General"/>
          <w:gallery w:val="placeholder"/>
        </w:category>
        <w:types>
          <w:type w:val="bbPlcHdr"/>
        </w:types>
        <w:behaviors>
          <w:behavior w:val="content"/>
        </w:behaviors>
        <w:guid w:val="{5DC0AC59-1A3C-4278-96A8-3816133B380C}"/>
      </w:docPartPr>
      <w:docPartBody>
        <w:p w:rsidR="004039F0" w:rsidRDefault="005E45C0" w:rsidP="005E45C0">
          <w:pPr>
            <w:pStyle w:val="9A60841465F04C3CB19B9B44D6C91421"/>
          </w:pPr>
          <w:r>
            <w:t>[Escribir el nombre de la compañía]</w:t>
          </w:r>
        </w:p>
      </w:docPartBody>
    </w:docPart>
    <w:docPart>
      <w:docPartPr>
        <w:name w:val="83FDB2B5CE9F422DBD54420B589E92AA"/>
        <w:category>
          <w:name w:val="General"/>
          <w:gallery w:val="placeholder"/>
        </w:category>
        <w:types>
          <w:type w:val="bbPlcHdr"/>
        </w:types>
        <w:behaviors>
          <w:behavior w:val="content"/>
        </w:behaviors>
        <w:guid w:val="{62FEED88-1F7B-440E-A6EE-046B5C84AF08}"/>
      </w:docPartPr>
      <w:docPartBody>
        <w:p w:rsidR="004039F0" w:rsidRDefault="005E45C0" w:rsidP="005E45C0">
          <w:pPr>
            <w:pStyle w:val="83FDB2B5CE9F422DBD54420B589E92AA"/>
          </w:pPr>
          <w:r>
            <w:rPr>
              <w:b/>
              <w:bCs/>
            </w:rPr>
            <w:t>[Escribir el título del documento]</w:t>
          </w:r>
        </w:p>
      </w:docPartBody>
    </w:docPart>
    <w:docPart>
      <w:docPartPr>
        <w:name w:val="27E3AC77A57F488D870845F3C1D993D1"/>
        <w:category>
          <w:name w:val="General"/>
          <w:gallery w:val="placeholder"/>
        </w:category>
        <w:types>
          <w:type w:val="bbPlcHdr"/>
        </w:types>
        <w:behaviors>
          <w:behavior w:val="content"/>
        </w:behaviors>
        <w:guid w:val="{312A8EC7-CEEA-4171-B19F-9380A1856AC3}"/>
      </w:docPartPr>
      <w:docPartBody>
        <w:p w:rsidR="004039F0" w:rsidRDefault="005E45C0" w:rsidP="005E45C0">
          <w:pPr>
            <w:pStyle w:val="27E3AC77A57F488D870845F3C1D993D1"/>
          </w:pPr>
          <w:r>
            <w:t>[Escribir el nombre de la compañía]</w:t>
          </w:r>
        </w:p>
      </w:docPartBody>
    </w:docPart>
    <w:docPart>
      <w:docPartPr>
        <w:name w:val="247EA943441F4466B024E09C1C346146"/>
        <w:category>
          <w:name w:val="General"/>
          <w:gallery w:val="placeholder"/>
        </w:category>
        <w:types>
          <w:type w:val="bbPlcHdr"/>
        </w:types>
        <w:behaviors>
          <w:behavior w:val="content"/>
        </w:behaviors>
        <w:guid w:val="{78D94A3F-7E34-4D15-B37B-3C687030A7D2}"/>
      </w:docPartPr>
      <w:docPartBody>
        <w:p w:rsidR="004039F0" w:rsidRDefault="005E45C0" w:rsidP="005E45C0">
          <w:pPr>
            <w:pStyle w:val="247EA943441F4466B024E09C1C346146"/>
          </w:pPr>
          <w:r>
            <w:rPr>
              <w:b/>
              <w:bCs/>
            </w:rPr>
            <w:t>[Escribir el título del documento]</w:t>
          </w:r>
        </w:p>
      </w:docPartBody>
    </w:docPart>
    <w:docPart>
      <w:docPartPr>
        <w:name w:val="A28E78824DB14263B7B75A9E6C98691B"/>
        <w:category>
          <w:name w:val="General"/>
          <w:gallery w:val="placeholder"/>
        </w:category>
        <w:types>
          <w:type w:val="bbPlcHdr"/>
        </w:types>
        <w:behaviors>
          <w:behavior w:val="content"/>
        </w:behaviors>
        <w:guid w:val="{D9D90985-7A1C-4685-8497-CB1B4ABF5E22}"/>
      </w:docPartPr>
      <w:docPartBody>
        <w:p w:rsidR="004039F0" w:rsidRDefault="005E45C0" w:rsidP="005E45C0">
          <w:pPr>
            <w:pStyle w:val="A28E78824DB14263B7B75A9E6C98691B"/>
          </w:pPr>
          <w:r>
            <w:t>[Escribir el nombre de la compañía]</w:t>
          </w:r>
        </w:p>
      </w:docPartBody>
    </w:docPart>
    <w:docPart>
      <w:docPartPr>
        <w:name w:val="E9EBD2F83DC047FA8FE6D9BC5C6AA92C"/>
        <w:category>
          <w:name w:val="General"/>
          <w:gallery w:val="placeholder"/>
        </w:category>
        <w:types>
          <w:type w:val="bbPlcHdr"/>
        </w:types>
        <w:behaviors>
          <w:behavior w:val="content"/>
        </w:behaviors>
        <w:guid w:val="{832CDD4F-BE62-4337-9885-C7CB78ACF34B}"/>
      </w:docPartPr>
      <w:docPartBody>
        <w:p w:rsidR="004039F0" w:rsidRDefault="005E45C0" w:rsidP="005E45C0">
          <w:pPr>
            <w:pStyle w:val="E9EBD2F83DC047FA8FE6D9BC5C6AA92C"/>
          </w:pPr>
          <w:r>
            <w:rPr>
              <w:b/>
              <w:bCs/>
            </w:rPr>
            <w:t>[Escribir el título del documento]</w:t>
          </w:r>
        </w:p>
      </w:docPartBody>
    </w:docPart>
    <w:docPart>
      <w:docPartPr>
        <w:name w:val="406220BB62D7460FABEC5020AA0C725A"/>
        <w:category>
          <w:name w:val="General"/>
          <w:gallery w:val="placeholder"/>
        </w:category>
        <w:types>
          <w:type w:val="bbPlcHdr"/>
        </w:types>
        <w:behaviors>
          <w:behavior w:val="content"/>
        </w:behaviors>
        <w:guid w:val="{87403778-7B54-48D9-A45F-DC2B0DFB3DA4}"/>
      </w:docPartPr>
      <w:docPartBody>
        <w:p w:rsidR="004039F0" w:rsidRDefault="005E45C0" w:rsidP="005E45C0">
          <w:pPr>
            <w:pStyle w:val="406220BB62D7460FABEC5020AA0C725A"/>
          </w:pPr>
          <w:r>
            <w:t>[Escribir el nombre de la compañía]</w:t>
          </w:r>
        </w:p>
      </w:docPartBody>
    </w:docPart>
    <w:docPart>
      <w:docPartPr>
        <w:name w:val="5CBE5BB7347A4CBBBA7CEBAA4A4CD881"/>
        <w:category>
          <w:name w:val="General"/>
          <w:gallery w:val="placeholder"/>
        </w:category>
        <w:types>
          <w:type w:val="bbPlcHdr"/>
        </w:types>
        <w:behaviors>
          <w:behavior w:val="content"/>
        </w:behaviors>
        <w:guid w:val="{7E1017E6-21E1-4FE1-A8D2-18BF2ED88A45}"/>
      </w:docPartPr>
      <w:docPartBody>
        <w:p w:rsidR="004039F0" w:rsidRDefault="005E45C0" w:rsidP="005E45C0">
          <w:pPr>
            <w:pStyle w:val="5CBE5BB7347A4CBBBA7CEBAA4A4CD881"/>
          </w:pPr>
          <w:r>
            <w:rPr>
              <w:b/>
              <w:bCs/>
            </w:rPr>
            <w:t>[Escribir el título del documento]</w:t>
          </w:r>
        </w:p>
      </w:docPartBody>
    </w:docPart>
    <w:docPart>
      <w:docPartPr>
        <w:name w:val="E3F7262A36DB4625ADB5C59C6C27811A"/>
        <w:category>
          <w:name w:val="General"/>
          <w:gallery w:val="placeholder"/>
        </w:category>
        <w:types>
          <w:type w:val="bbPlcHdr"/>
        </w:types>
        <w:behaviors>
          <w:behavior w:val="content"/>
        </w:behaviors>
        <w:guid w:val="{54B9DE22-24D5-4BBF-816A-99F956595790}"/>
      </w:docPartPr>
      <w:docPartBody>
        <w:p w:rsidR="004039F0" w:rsidRDefault="005E45C0" w:rsidP="005E45C0">
          <w:pPr>
            <w:pStyle w:val="E3F7262A36DB4625ADB5C59C6C27811A"/>
          </w:pPr>
          <w:r>
            <w:t>[Escribir el nombre de la compañía]</w:t>
          </w:r>
        </w:p>
      </w:docPartBody>
    </w:docPart>
    <w:docPart>
      <w:docPartPr>
        <w:name w:val="4B1D4981579943F9963CD6326A2C1A1A"/>
        <w:category>
          <w:name w:val="General"/>
          <w:gallery w:val="placeholder"/>
        </w:category>
        <w:types>
          <w:type w:val="bbPlcHdr"/>
        </w:types>
        <w:behaviors>
          <w:behavior w:val="content"/>
        </w:behaviors>
        <w:guid w:val="{47A60FAD-0AC0-45D0-9BA6-E7E30E32949E}"/>
      </w:docPartPr>
      <w:docPartBody>
        <w:p w:rsidR="004039F0" w:rsidRDefault="005E45C0" w:rsidP="005E45C0">
          <w:pPr>
            <w:pStyle w:val="4B1D4981579943F9963CD6326A2C1A1A"/>
          </w:pPr>
          <w:r>
            <w:rPr>
              <w:b/>
              <w:bCs/>
            </w:rPr>
            <w:t>[Escribir el título del documento]</w:t>
          </w:r>
        </w:p>
      </w:docPartBody>
    </w:docPart>
    <w:docPart>
      <w:docPartPr>
        <w:name w:val="63B9B413FA4F415D8CEF648F893A0E5F"/>
        <w:category>
          <w:name w:val="General"/>
          <w:gallery w:val="placeholder"/>
        </w:category>
        <w:types>
          <w:type w:val="bbPlcHdr"/>
        </w:types>
        <w:behaviors>
          <w:behavior w:val="content"/>
        </w:behaviors>
        <w:guid w:val="{161A3F35-6536-4E2F-8F6A-7E2C8A58C2BC}"/>
      </w:docPartPr>
      <w:docPartBody>
        <w:p w:rsidR="004039F0" w:rsidRDefault="005E45C0" w:rsidP="005E45C0">
          <w:pPr>
            <w:pStyle w:val="63B9B413FA4F415D8CEF648F893A0E5F"/>
          </w:pPr>
          <w:r>
            <w:t>[Escribir el nombre de la compañía]</w:t>
          </w:r>
        </w:p>
      </w:docPartBody>
    </w:docPart>
    <w:docPart>
      <w:docPartPr>
        <w:name w:val="2F819B0A26B7434C957D2E201E5C303A"/>
        <w:category>
          <w:name w:val="General"/>
          <w:gallery w:val="placeholder"/>
        </w:category>
        <w:types>
          <w:type w:val="bbPlcHdr"/>
        </w:types>
        <w:behaviors>
          <w:behavior w:val="content"/>
        </w:behaviors>
        <w:guid w:val="{5C7478FB-9AFB-4E6C-AFB1-0F978F2436DC}"/>
      </w:docPartPr>
      <w:docPartBody>
        <w:p w:rsidR="004039F0" w:rsidRDefault="005E45C0" w:rsidP="005E45C0">
          <w:pPr>
            <w:pStyle w:val="2F819B0A26B7434C957D2E201E5C303A"/>
          </w:pPr>
          <w:r>
            <w:rPr>
              <w:b/>
              <w:bCs/>
            </w:rPr>
            <w:t>[Escribir el título del documento]</w:t>
          </w:r>
        </w:p>
      </w:docPartBody>
    </w:docPart>
    <w:docPart>
      <w:docPartPr>
        <w:name w:val="9E622EF35D394B09A0E1879412B231C4"/>
        <w:category>
          <w:name w:val="General"/>
          <w:gallery w:val="placeholder"/>
        </w:category>
        <w:types>
          <w:type w:val="bbPlcHdr"/>
        </w:types>
        <w:behaviors>
          <w:behavior w:val="content"/>
        </w:behaviors>
        <w:guid w:val="{B3EFED15-D174-4F9C-BC53-3B54B7D3CB05}"/>
      </w:docPartPr>
      <w:docPartBody>
        <w:p w:rsidR="004039F0" w:rsidRDefault="005E45C0" w:rsidP="005E45C0">
          <w:pPr>
            <w:pStyle w:val="9E622EF35D394B09A0E1879412B231C4"/>
          </w:pPr>
          <w:r>
            <w:t>[Escribir el nombre de la compañía]</w:t>
          </w:r>
        </w:p>
      </w:docPartBody>
    </w:docPart>
    <w:docPart>
      <w:docPartPr>
        <w:name w:val="1FAA110998CA45CEAEEBC8D758F8603D"/>
        <w:category>
          <w:name w:val="General"/>
          <w:gallery w:val="placeholder"/>
        </w:category>
        <w:types>
          <w:type w:val="bbPlcHdr"/>
        </w:types>
        <w:behaviors>
          <w:behavior w:val="content"/>
        </w:behaviors>
        <w:guid w:val="{8C3DF580-0C3F-419D-B3BF-AE8CDFDF16E8}"/>
      </w:docPartPr>
      <w:docPartBody>
        <w:p w:rsidR="004039F0" w:rsidRDefault="005E45C0" w:rsidP="005E45C0">
          <w:pPr>
            <w:pStyle w:val="1FAA110998CA45CEAEEBC8D758F8603D"/>
          </w:pPr>
          <w:r>
            <w:rPr>
              <w:b/>
              <w:bCs/>
            </w:rPr>
            <w:t>[Escribir el título del documento]</w:t>
          </w:r>
        </w:p>
      </w:docPartBody>
    </w:docPart>
    <w:docPart>
      <w:docPartPr>
        <w:name w:val="C4281DC7409F4FD2815AD9C196DAD033"/>
        <w:category>
          <w:name w:val="General"/>
          <w:gallery w:val="placeholder"/>
        </w:category>
        <w:types>
          <w:type w:val="bbPlcHdr"/>
        </w:types>
        <w:behaviors>
          <w:behavior w:val="content"/>
        </w:behaviors>
        <w:guid w:val="{9EC5B95E-321B-42C3-B4BB-417D4B85D566}"/>
      </w:docPartPr>
      <w:docPartBody>
        <w:p w:rsidR="004039F0" w:rsidRDefault="005E45C0" w:rsidP="005E45C0">
          <w:pPr>
            <w:pStyle w:val="C4281DC7409F4FD2815AD9C196DAD033"/>
          </w:pPr>
          <w:r>
            <w:t>[Escribir el nombre de la compañía]</w:t>
          </w:r>
        </w:p>
      </w:docPartBody>
    </w:docPart>
    <w:docPart>
      <w:docPartPr>
        <w:name w:val="125FBC35A6CB4C14877628BB9132ABE7"/>
        <w:category>
          <w:name w:val="General"/>
          <w:gallery w:val="placeholder"/>
        </w:category>
        <w:types>
          <w:type w:val="bbPlcHdr"/>
        </w:types>
        <w:behaviors>
          <w:behavior w:val="content"/>
        </w:behaviors>
        <w:guid w:val="{A6B4F852-CFEC-4D11-B961-27FEF59A8550}"/>
      </w:docPartPr>
      <w:docPartBody>
        <w:p w:rsidR="004039F0" w:rsidRDefault="005E45C0" w:rsidP="005E45C0">
          <w:pPr>
            <w:pStyle w:val="125FBC35A6CB4C14877628BB9132ABE7"/>
          </w:pPr>
          <w:r>
            <w:rPr>
              <w:b/>
              <w:bCs/>
            </w:rPr>
            <w:t>[Escribir el título del documento]</w:t>
          </w:r>
        </w:p>
      </w:docPartBody>
    </w:docPart>
    <w:docPart>
      <w:docPartPr>
        <w:name w:val="7D5C4894BDF34A938CF85C989F30CFB1"/>
        <w:category>
          <w:name w:val="General"/>
          <w:gallery w:val="placeholder"/>
        </w:category>
        <w:types>
          <w:type w:val="bbPlcHdr"/>
        </w:types>
        <w:behaviors>
          <w:behavior w:val="content"/>
        </w:behaviors>
        <w:guid w:val="{7141091C-6193-4C22-A1B5-386F703CC9CF}"/>
      </w:docPartPr>
      <w:docPartBody>
        <w:p w:rsidR="004039F0" w:rsidRDefault="005E45C0" w:rsidP="005E45C0">
          <w:pPr>
            <w:pStyle w:val="7D5C4894BDF34A938CF85C989F30CFB1"/>
          </w:pPr>
          <w:r>
            <w:t>[Escribir el nombre de la compañía]</w:t>
          </w:r>
        </w:p>
      </w:docPartBody>
    </w:docPart>
    <w:docPart>
      <w:docPartPr>
        <w:name w:val="163C153708EA4CBCB6E239F7E693B952"/>
        <w:category>
          <w:name w:val="General"/>
          <w:gallery w:val="placeholder"/>
        </w:category>
        <w:types>
          <w:type w:val="bbPlcHdr"/>
        </w:types>
        <w:behaviors>
          <w:behavior w:val="content"/>
        </w:behaviors>
        <w:guid w:val="{532E2298-8D61-4EE9-ABA6-25C56E6CB9A6}"/>
      </w:docPartPr>
      <w:docPartBody>
        <w:p w:rsidR="004039F0" w:rsidRDefault="005E45C0" w:rsidP="005E45C0">
          <w:pPr>
            <w:pStyle w:val="163C153708EA4CBCB6E239F7E693B952"/>
          </w:pPr>
          <w:r>
            <w:rPr>
              <w:b/>
              <w:bCs/>
            </w:rPr>
            <w:t>[Escribir el título del documento]</w:t>
          </w:r>
        </w:p>
      </w:docPartBody>
    </w:docPart>
    <w:docPart>
      <w:docPartPr>
        <w:name w:val="7B5C4DB146924F0FBD24F1C8F6C40D01"/>
        <w:category>
          <w:name w:val="General"/>
          <w:gallery w:val="placeholder"/>
        </w:category>
        <w:types>
          <w:type w:val="bbPlcHdr"/>
        </w:types>
        <w:behaviors>
          <w:behavior w:val="content"/>
        </w:behaviors>
        <w:guid w:val="{E31ADC43-93D2-4B98-8592-28A8B22B11C1}"/>
      </w:docPartPr>
      <w:docPartBody>
        <w:p w:rsidR="004039F0" w:rsidRDefault="005E45C0" w:rsidP="005E45C0">
          <w:pPr>
            <w:pStyle w:val="7B5C4DB146924F0FBD24F1C8F6C40D01"/>
          </w:pPr>
          <w:r>
            <w:t>[Escribir el nombre de la compañía]</w:t>
          </w:r>
        </w:p>
      </w:docPartBody>
    </w:docPart>
    <w:docPart>
      <w:docPartPr>
        <w:name w:val="2D91EBAF322E46A0B5B02B2CAB54FADE"/>
        <w:category>
          <w:name w:val="General"/>
          <w:gallery w:val="placeholder"/>
        </w:category>
        <w:types>
          <w:type w:val="bbPlcHdr"/>
        </w:types>
        <w:behaviors>
          <w:behavior w:val="content"/>
        </w:behaviors>
        <w:guid w:val="{6DE3E2A6-A56F-4FA0-BFDA-05E9ED07B88B}"/>
      </w:docPartPr>
      <w:docPartBody>
        <w:p w:rsidR="004039F0" w:rsidRDefault="005E45C0" w:rsidP="005E45C0">
          <w:pPr>
            <w:pStyle w:val="2D91EBAF322E46A0B5B02B2CAB54FADE"/>
          </w:pPr>
          <w:r>
            <w:rPr>
              <w:b/>
              <w:bC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E45C0"/>
    <w:rsid w:val="004039F0"/>
    <w:rsid w:val="005E45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3FCB95889A54E9B8BAA8055726817BD">
    <w:name w:val="53FCB95889A54E9B8BAA8055726817BD"/>
    <w:rsid w:val="005E45C0"/>
  </w:style>
  <w:style w:type="paragraph" w:customStyle="1" w:styleId="3B857C8865444D10BB75D6B2F37C8A76">
    <w:name w:val="3B857C8865444D10BB75D6B2F37C8A76"/>
    <w:rsid w:val="005E45C0"/>
  </w:style>
  <w:style w:type="paragraph" w:customStyle="1" w:styleId="7C28A1EDE5674B6497EF3405CEE16A8E">
    <w:name w:val="7C28A1EDE5674B6497EF3405CEE16A8E"/>
    <w:rsid w:val="005E45C0"/>
  </w:style>
  <w:style w:type="paragraph" w:customStyle="1" w:styleId="2DE1E23C90D7419480AB241F942ECD02">
    <w:name w:val="2DE1E23C90D7419480AB241F942ECD02"/>
    <w:rsid w:val="005E45C0"/>
  </w:style>
  <w:style w:type="paragraph" w:customStyle="1" w:styleId="C1F63748E3E14926985760CC7EE6D41C">
    <w:name w:val="C1F63748E3E14926985760CC7EE6D41C"/>
    <w:rsid w:val="005E45C0"/>
  </w:style>
  <w:style w:type="paragraph" w:customStyle="1" w:styleId="DD72920FC65A42088D861EAD9EA1163F">
    <w:name w:val="DD72920FC65A42088D861EAD9EA1163F"/>
    <w:rsid w:val="005E45C0"/>
  </w:style>
  <w:style w:type="paragraph" w:customStyle="1" w:styleId="EAAB8AC803454A16A7E547A1A4F6F8D2">
    <w:name w:val="EAAB8AC803454A16A7E547A1A4F6F8D2"/>
    <w:rsid w:val="005E45C0"/>
  </w:style>
  <w:style w:type="paragraph" w:customStyle="1" w:styleId="51F50AAEFC2345188E459B9D8A9C6F29">
    <w:name w:val="51F50AAEFC2345188E459B9D8A9C6F29"/>
    <w:rsid w:val="005E45C0"/>
  </w:style>
  <w:style w:type="paragraph" w:customStyle="1" w:styleId="9A60841465F04C3CB19B9B44D6C91421">
    <w:name w:val="9A60841465F04C3CB19B9B44D6C91421"/>
    <w:rsid w:val="005E45C0"/>
  </w:style>
  <w:style w:type="paragraph" w:customStyle="1" w:styleId="83FDB2B5CE9F422DBD54420B589E92AA">
    <w:name w:val="83FDB2B5CE9F422DBD54420B589E92AA"/>
    <w:rsid w:val="005E45C0"/>
  </w:style>
  <w:style w:type="paragraph" w:customStyle="1" w:styleId="ED2BDD87C8694A128F97205C02957D0C">
    <w:name w:val="ED2BDD87C8694A128F97205C02957D0C"/>
    <w:rsid w:val="005E45C0"/>
  </w:style>
  <w:style w:type="paragraph" w:customStyle="1" w:styleId="4C3331FF61B64E119CD7D52F21566ECC">
    <w:name w:val="4C3331FF61B64E119CD7D52F21566ECC"/>
    <w:rsid w:val="005E45C0"/>
  </w:style>
  <w:style w:type="paragraph" w:customStyle="1" w:styleId="804432EFDCD94121826953A2529B3A1D">
    <w:name w:val="804432EFDCD94121826953A2529B3A1D"/>
    <w:rsid w:val="005E45C0"/>
  </w:style>
  <w:style w:type="paragraph" w:customStyle="1" w:styleId="B78B5B948DCB4010BCCD81EFD875A2CA">
    <w:name w:val="B78B5B948DCB4010BCCD81EFD875A2CA"/>
    <w:rsid w:val="005E45C0"/>
  </w:style>
  <w:style w:type="paragraph" w:customStyle="1" w:styleId="27E3AC77A57F488D870845F3C1D993D1">
    <w:name w:val="27E3AC77A57F488D870845F3C1D993D1"/>
    <w:rsid w:val="005E45C0"/>
  </w:style>
  <w:style w:type="paragraph" w:customStyle="1" w:styleId="247EA943441F4466B024E09C1C346146">
    <w:name w:val="247EA943441F4466B024E09C1C346146"/>
    <w:rsid w:val="005E45C0"/>
  </w:style>
  <w:style w:type="paragraph" w:customStyle="1" w:styleId="A28E78824DB14263B7B75A9E6C98691B">
    <w:name w:val="A28E78824DB14263B7B75A9E6C98691B"/>
    <w:rsid w:val="005E45C0"/>
  </w:style>
  <w:style w:type="paragraph" w:customStyle="1" w:styleId="E9EBD2F83DC047FA8FE6D9BC5C6AA92C">
    <w:name w:val="E9EBD2F83DC047FA8FE6D9BC5C6AA92C"/>
    <w:rsid w:val="005E45C0"/>
  </w:style>
  <w:style w:type="paragraph" w:customStyle="1" w:styleId="406220BB62D7460FABEC5020AA0C725A">
    <w:name w:val="406220BB62D7460FABEC5020AA0C725A"/>
    <w:rsid w:val="005E45C0"/>
  </w:style>
  <w:style w:type="paragraph" w:customStyle="1" w:styleId="5CBE5BB7347A4CBBBA7CEBAA4A4CD881">
    <w:name w:val="5CBE5BB7347A4CBBBA7CEBAA4A4CD881"/>
    <w:rsid w:val="005E45C0"/>
  </w:style>
  <w:style w:type="paragraph" w:customStyle="1" w:styleId="E3F7262A36DB4625ADB5C59C6C27811A">
    <w:name w:val="E3F7262A36DB4625ADB5C59C6C27811A"/>
    <w:rsid w:val="005E45C0"/>
  </w:style>
  <w:style w:type="paragraph" w:customStyle="1" w:styleId="4B1D4981579943F9963CD6326A2C1A1A">
    <w:name w:val="4B1D4981579943F9963CD6326A2C1A1A"/>
    <w:rsid w:val="005E45C0"/>
  </w:style>
  <w:style w:type="paragraph" w:customStyle="1" w:styleId="63B9B413FA4F415D8CEF648F893A0E5F">
    <w:name w:val="63B9B413FA4F415D8CEF648F893A0E5F"/>
    <w:rsid w:val="005E45C0"/>
  </w:style>
  <w:style w:type="paragraph" w:customStyle="1" w:styleId="2F819B0A26B7434C957D2E201E5C303A">
    <w:name w:val="2F819B0A26B7434C957D2E201E5C303A"/>
    <w:rsid w:val="005E45C0"/>
  </w:style>
  <w:style w:type="paragraph" w:customStyle="1" w:styleId="9E622EF35D394B09A0E1879412B231C4">
    <w:name w:val="9E622EF35D394B09A0E1879412B231C4"/>
    <w:rsid w:val="005E45C0"/>
  </w:style>
  <w:style w:type="paragraph" w:customStyle="1" w:styleId="1FAA110998CA45CEAEEBC8D758F8603D">
    <w:name w:val="1FAA110998CA45CEAEEBC8D758F8603D"/>
    <w:rsid w:val="005E45C0"/>
  </w:style>
  <w:style w:type="paragraph" w:customStyle="1" w:styleId="05E3AC85B0B14FB09785DFF2DF1E3253">
    <w:name w:val="05E3AC85B0B14FB09785DFF2DF1E3253"/>
    <w:rsid w:val="005E45C0"/>
  </w:style>
  <w:style w:type="paragraph" w:customStyle="1" w:styleId="0C28DBEED51343AF9DF3DB9286E9C2B0">
    <w:name w:val="0C28DBEED51343AF9DF3DB9286E9C2B0"/>
    <w:rsid w:val="005E45C0"/>
  </w:style>
  <w:style w:type="paragraph" w:customStyle="1" w:styleId="C4281DC7409F4FD2815AD9C196DAD033">
    <w:name w:val="C4281DC7409F4FD2815AD9C196DAD033"/>
    <w:rsid w:val="005E45C0"/>
  </w:style>
  <w:style w:type="paragraph" w:customStyle="1" w:styleId="125FBC35A6CB4C14877628BB9132ABE7">
    <w:name w:val="125FBC35A6CB4C14877628BB9132ABE7"/>
    <w:rsid w:val="005E45C0"/>
  </w:style>
  <w:style w:type="paragraph" w:customStyle="1" w:styleId="1CAD73AEF96647D8AEA6339344CD16FF">
    <w:name w:val="1CAD73AEF96647D8AEA6339344CD16FF"/>
    <w:rsid w:val="005E45C0"/>
  </w:style>
  <w:style w:type="paragraph" w:customStyle="1" w:styleId="8C460A8A6AFB4A19BD6F518B0ECFD7A8">
    <w:name w:val="8C460A8A6AFB4A19BD6F518B0ECFD7A8"/>
    <w:rsid w:val="005E45C0"/>
  </w:style>
  <w:style w:type="paragraph" w:customStyle="1" w:styleId="7D5C4894BDF34A938CF85C989F30CFB1">
    <w:name w:val="7D5C4894BDF34A938CF85C989F30CFB1"/>
    <w:rsid w:val="005E45C0"/>
  </w:style>
  <w:style w:type="paragraph" w:customStyle="1" w:styleId="163C153708EA4CBCB6E239F7E693B952">
    <w:name w:val="163C153708EA4CBCB6E239F7E693B952"/>
    <w:rsid w:val="005E45C0"/>
  </w:style>
  <w:style w:type="paragraph" w:customStyle="1" w:styleId="7B5C4DB146924F0FBD24F1C8F6C40D01">
    <w:name w:val="7B5C4DB146924F0FBD24F1C8F6C40D01"/>
    <w:rsid w:val="005E45C0"/>
  </w:style>
  <w:style w:type="paragraph" w:customStyle="1" w:styleId="2D91EBAF322E46A0B5B02B2CAB54FADE">
    <w:name w:val="2D91EBAF322E46A0B5B02B2CAB54FADE"/>
    <w:rsid w:val="005E45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CD7C-C8D9-48AB-AE1E-BF84F530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3359</Words>
  <Characters>18480</Characters>
  <Application>Microsoft Office Word</Application>
  <DocSecurity>0</DocSecurity>
  <Lines>154</Lines>
  <Paragraphs>43</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Preguntas de reflexión personal</vt:lpstr>
      <vt:lpstr>    para analizar el video:</vt:lpstr>
      <vt:lpstr>    “El Padre Kentenich”.</vt:lpstr>
      <vt:lpstr>Reseña biográfica de la vida del Padre José Kentenich</vt:lpstr>
      <vt:lpstr>El P. Kentenich nos habla sobre su relación con la Familia de Schoenstatt</vt:lpstr>
    </vt:vector>
  </TitlesOfParts>
  <Company>Taller José Kentenich</Company>
  <LinksUpToDate>false</LinksUpToDate>
  <CharactersWithSpaces>21796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2: Una historia bendecida</dc:title>
  <dc:creator>Consejo</dc:creator>
  <cp:lastModifiedBy>Usuario de Windows</cp:lastModifiedBy>
  <cp:revision>14</cp:revision>
  <dcterms:created xsi:type="dcterms:W3CDTF">2017-03-12T18:45:00Z</dcterms:created>
  <dcterms:modified xsi:type="dcterms:W3CDTF">2018-01-20T13:00:00Z</dcterms:modified>
</cp:coreProperties>
</file>