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45" w:rsidRDefault="00ED36C4">
      <w:pPr>
        <w:rPr>
          <w:rFonts w:ascii="Arial Narrow" w:hAnsi="Arial Narrow" w:cs="Arial"/>
          <w:sz w:val="24"/>
          <w:szCs w:val="24"/>
        </w:rPr>
      </w:pPr>
      <w:r>
        <w:rPr>
          <w:rFonts w:ascii="Arial Narrow" w:hAnsi="Arial Narrow" w:cs="Arial"/>
          <w:sz w:val="24"/>
          <w:szCs w:val="24"/>
        </w:rPr>
        <w:t xml:space="preserve"> </w:t>
      </w:r>
    </w:p>
    <w:p w:rsidR="00D838EA" w:rsidRDefault="005E2AD2">
      <w:pPr>
        <w:rPr>
          <w:rFonts w:ascii="Arial Narrow" w:hAnsi="Arial Narrow" w:cs="Arial"/>
          <w:sz w:val="24"/>
          <w:szCs w:val="24"/>
        </w:rPr>
      </w:pPr>
      <w:r>
        <w:rPr>
          <w:rFonts w:ascii="Arial Narrow" w:hAnsi="Arial Narrow" w:cs="Arial"/>
          <w:noProof/>
          <w:sz w:val="24"/>
          <w:szCs w:val="24"/>
          <w:lang w:val="es-CL" w:eastAsia="es-CL"/>
        </w:rPr>
        <w:pict>
          <v:rect id="_x0000_s1032" style="position:absolute;margin-left:3.75pt;margin-top:153.75pt;width:605.05pt;height:94.55pt;z-index:251659264;mso-height-percent:73;mso-position-horizontal-relative:page;mso-position-vertical-relative:page;mso-height-percent:73;v-text-anchor:middle" o:allowincell="f" fillcolor="#c0504d" strokecolor="white" strokeweight="1pt">
            <v:fill color2="#365f91"/>
            <v:shadow color="#d8d8d8" offset="3pt,3pt" offset2="2pt,2pt"/>
            <v:textbox style="mso-next-textbox:#_x0000_s1032;mso-fit-shape-to-text:t" inset="14.4pt,,14.4pt">
              <w:txbxContent>
                <w:p w:rsidR="005E2AD2" w:rsidRDefault="005E2AD2" w:rsidP="005E2AD2">
                  <w:pPr>
                    <w:pStyle w:val="Sinespaciado"/>
                    <w:jc w:val="right"/>
                    <w:rPr>
                      <w:rFonts w:ascii="Palatino Linotype" w:hAnsi="Palatino Linotype" w:cs="Leelawadee"/>
                      <w:b/>
                      <w:color w:val="FFFFFF"/>
                      <w:sz w:val="72"/>
                      <w:szCs w:val="72"/>
                    </w:rPr>
                  </w:pPr>
                  <w:r>
                    <w:rPr>
                      <w:rFonts w:ascii="Palatino Linotype" w:hAnsi="Palatino Linotype" w:cs="Leelawadee"/>
                      <w:b/>
                      <w:color w:val="FFFFFF"/>
                      <w:sz w:val="72"/>
                      <w:szCs w:val="72"/>
                    </w:rPr>
                    <w:t xml:space="preserve">Undécimo Encuentro: </w:t>
                  </w:r>
                </w:p>
                <w:p w:rsidR="005E2AD2" w:rsidRPr="003E0E64" w:rsidRDefault="005E2AD2" w:rsidP="005E2AD2">
                  <w:pPr>
                    <w:pStyle w:val="Sinespaciado"/>
                    <w:jc w:val="right"/>
                    <w:rPr>
                      <w:rFonts w:ascii="Palatino Linotype" w:hAnsi="Palatino Linotype"/>
                      <w:b/>
                      <w:color w:val="FFFFFF"/>
                      <w:sz w:val="56"/>
                      <w:szCs w:val="56"/>
                    </w:rPr>
                  </w:pPr>
                  <w:r w:rsidRPr="003E0E64">
                    <w:rPr>
                      <w:rFonts w:ascii="Palatino Linotype" w:hAnsi="Palatino Linotype" w:cs="Leelawadee"/>
                      <w:b/>
                      <w:color w:val="FFFFFF"/>
                      <w:sz w:val="56"/>
                      <w:szCs w:val="56"/>
                    </w:rPr>
                    <w:t xml:space="preserve">El Santuario Hogar y </w:t>
                  </w:r>
                  <w:r>
                    <w:rPr>
                      <w:rFonts w:ascii="Palatino Linotype" w:hAnsi="Palatino Linotype" w:cs="Leelawadee"/>
                      <w:b/>
                      <w:color w:val="FFFFFF"/>
                      <w:sz w:val="56"/>
                      <w:szCs w:val="56"/>
                    </w:rPr>
                    <w:t>la cultura de Alianza</w:t>
                  </w:r>
                </w:p>
              </w:txbxContent>
            </v:textbox>
            <w10:wrap anchorx="page" anchory="page"/>
          </v:rect>
        </w:pict>
      </w:r>
      <w:r>
        <w:rPr>
          <w:rFonts w:ascii="Arial Narrow" w:hAnsi="Arial Narrow" w:cs="Arial"/>
          <w:noProof/>
          <w:sz w:val="24"/>
          <w:szCs w:val="24"/>
          <w:lang w:val="es-CL" w:eastAsia="es-CL"/>
        </w:rPr>
        <w:pict>
          <v:group id="_x0000_s1026" style="position:absolute;margin-left:369pt;margin-top:-5.25pt;width:241.5pt;height:790.45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43634"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943634" strokecolor="#f2f2f2" strokeweight="3pt">
              <v:fill opacity="52429f"/>
              <v:shadow on="t" type="perspective" color="#974706" opacity=".5" offset="1pt" offset2="-1pt"/>
              <v:textbox style="mso-next-textbox:#_x0000_s1030" inset="28.8pt,14.4pt,14.4pt,14.4pt">
                <w:txbxContent>
                  <w:p w:rsidR="005E2AD2" w:rsidRPr="00FD29BD" w:rsidRDefault="005E2AD2" w:rsidP="005E2AD2">
                    <w:pPr>
                      <w:pStyle w:val="Sinespaciado"/>
                      <w:rPr>
                        <w:rFonts w:cs="Calibri"/>
                        <w:b/>
                        <w:bCs/>
                        <w:color w:val="FFFFFF"/>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5E2AD2" w:rsidRDefault="005E2AD2" w:rsidP="005E2AD2">
                    <w:pPr>
                      <w:pStyle w:val="Sinespaciado"/>
                      <w:spacing w:line="360" w:lineRule="auto"/>
                      <w:rPr>
                        <w:color w:val="FFFFFF"/>
                      </w:rPr>
                    </w:pPr>
                  </w:p>
                  <w:p w:rsidR="005E2AD2" w:rsidRDefault="005E2AD2" w:rsidP="005E2AD2">
                    <w:pPr>
                      <w:pStyle w:val="Sinespaciado"/>
                      <w:spacing w:line="360" w:lineRule="auto"/>
                      <w:rPr>
                        <w:color w:val="FFFFFF"/>
                      </w:rPr>
                    </w:pPr>
                  </w:p>
                  <w:p w:rsidR="005E2AD2" w:rsidRPr="005E2AD2" w:rsidRDefault="005E2AD2" w:rsidP="005E2AD2">
                    <w:pPr>
                      <w:jc w:val="center"/>
                      <w:rPr>
                        <w:rFonts w:ascii="Bradley Hand ITC" w:hAnsi="Bradley Hand ITC" w:cs="Arial"/>
                        <w:b/>
                        <w:color w:val="FFFFFF" w:themeColor="background1"/>
                        <w:sz w:val="28"/>
                        <w:szCs w:val="28"/>
                      </w:rPr>
                    </w:pPr>
                    <w:r w:rsidRPr="003474C4">
                      <w:rPr>
                        <w:rFonts w:ascii="Bradley Hand ITC" w:hAnsi="Bradley Hand ITC"/>
                        <w:b/>
                        <w:color w:val="FFFFFF"/>
                        <w:sz w:val="28"/>
                        <w:szCs w:val="28"/>
                      </w:rPr>
                      <w:t>Objetivo</w:t>
                    </w:r>
                    <w:r>
                      <w:rPr>
                        <w:rFonts w:ascii="Bradley Hand ITC" w:hAnsi="Bradley Hand ITC"/>
                        <w:b/>
                        <w:color w:val="FFFFFF"/>
                        <w:sz w:val="28"/>
                        <w:szCs w:val="28"/>
                      </w:rPr>
                      <w:t xml:space="preserve">:  </w:t>
                    </w:r>
                    <w:r w:rsidRPr="005E2AD2">
                      <w:rPr>
                        <w:rFonts w:ascii="Bradley Hand ITC" w:hAnsi="Bradley Hand ITC" w:cs="Arial"/>
                        <w:b/>
                        <w:color w:val="FFFFFF" w:themeColor="background1"/>
                        <w:sz w:val="28"/>
                        <w:szCs w:val="28"/>
                      </w:rPr>
                      <w:t>Renovarnos en la misión del santuario hogar a partir del cual se cultiva, surge y se plasma en el mundo una nueva cultura de alianza</w:t>
                    </w:r>
                  </w:p>
                  <w:p w:rsidR="005E2AD2" w:rsidRDefault="005E2AD2" w:rsidP="005E2AD2">
                    <w:pPr>
                      <w:jc w:val="both"/>
                      <w:rPr>
                        <w:rFonts w:ascii="Bradley Hand ITC" w:hAnsi="Bradley Hand ITC"/>
                        <w:b/>
                        <w:color w:val="FFFFFF"/>
                        <w:sz w:val="28"/>
                        <w:szCs w:val="28"/>
                      </w:rPr>
                    </w:pPr>
                  </w:p>
                  <w:p w:rsidR="005E2AD2" w:rsidRDefault="005E2AD2" w:rsidP="005E2AD2">
                    <w:pPr>
                      <w:pStyle w:val="Sinespaciado"/>
                      <w:spacing w:line="360" w:lineRule="auto"/>
                      <w:rPr>
                        <w:rFonts w:ascii="Bradley Hand ITC" w:hAnsi="Bradley Hand ITC"/>
                        <w:b/>
                        <w:color w:val="FFFFFF"/>
                        <w:sz w:val="28"/>
                        <w:szCs w:val="28"/>
                      </w:rPr>
                    </w:pPr>
                  </w:p>
                  <w:p w:rsidR="005E2AD2" w:rsidRPr="003474C4" w:rsidRDefault="005E2AD2" w:rsidP="005E2AD2">
                    <w:pPr>
                      <w:pStyle w:val="Sinespaciado"/>
                      <w:spacing w:line="360" w:lineRule="auto"/>
                      <w:rPr>
                        <w:rFonts w:ascii="Bradley Hand ITC" w:hAnsi="Bradley Hand ITC"/>
                        <w:b/>
                        <w:color w:val="FFFFFF"/>
                        <w:sz w:val="28"/>
                        <w:szCs w:val="28"/>
                      </w:rPr>
                    </w:pPr>
                  </w:p>
                </w:txbxContent>
              </v:textbox>
            </v:rect>
            <w10:wrap anchorx="page" anchory="page"/>
          </v:group>
        </w:pict>
      </w: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5E2AD2">
      <w:pPr>
        <w:rPr>
          <w:rFonts w:ascii="Arial Narrow" w:hAnsi="Arial Narrow" w:cs="Arial"/>
          <w:sz w:val="24"/>
          <w:szCs w:val="24"/>
        </w:rPr>
      </w:pPr>
      <w:r>
        <w:rPr>
          <w:rFonts w:ascii="Arial Narrow" w:hAnsi="Arial Narrow" w:cs="Arial"/>
          <w:noProof/>
          <w:sz w:val="24"/>
          <w:szCs w:val="24"/>
          <w:lang w:val="es-CL" w:eastAsia="es-CL"/>
        </w:rPr>
        <w:drawing>
          <wp:anchor distT="0" distB="0" distL="114300" distR="114300" simplePos="0" relativeHeight="251654144" behindDoc="0" locked="0" layoutInCell="1" allowOverlap="1" wp14:anchorId="1DDA0D34" wp14:editId="51395629">
            <wp:simplePos x="0" y="0"/>
            <wp:positionH relativeFrom="column">
              <wp:posOffset>1880235</wp:posOffset>
            </wp:positionH>
            <wp:positionV relativeFrom="paragraph">
              <wp:posOffset>5715</wp:posOffset>
            </wp:positionV>
            <wp:extent cx="3629025" cy="2414905"/>
            <wp:effectExtent l="133350" t="114300" r="104775" b="13779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jpg"/>
                    <pic:cNvPicPr/>
                  </pic:nvPicPr>
                  <pic:blipFill>
                    <a:blip r:embed="rId9">
                      <a:extLst>
                        <a:ext uri="{28A0092B-C50C-407E-A947-70E740481C1C}">
                          <a14:useLocalDpi xmlns:a14="http://schemas.microsoft.com/office/drawing/2010/main" val="0"/>
                        </a:ext>
                      </a:extLst>
                    </a:blip>
                    <a:stretch>
                      <a:fillRect/>
                    </a:stretch>
                  </pic:blipFill>
                  <pic:spPr>
                    <a:xfrm>
                      <a:off x="0" y="0"/>
                      <a:ext cx="3629025" cy="2414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D838EA" w:rsidRDefault="00D838EA">
      <w:pPr>
        <w:rPr>
          <w:rFonts w:ascii="Arial Narrow" w:hAnsi="Arial Narrow" w:cs="Arial"/>
          <w:sz w:val="24"/>
          <w:szCs w:val="24"/>
        </w:rPr>
      </w:pPr>
    </w:p>
    <w:p w:rsidR="005E2AD2" w:rsidRPr="005E2AD2" w:rsidRDefault="005E2AD2" w:rsidP="005E2AD2">
      <w:pPr>
        <w:jc w:val="center"/>
        <w:rPr>
          <w:rFonts w:ascii="Mistral" w:hAnsi="Mistral" w:cs="Arial"/>
          <w:smallCaps/>
          <w:sz w:val="72"/>
          <w:szCs w:val="72"/>
        </w:rPr>
      </w:pPr>
      <w:r w:rsidRPr="005E2AD2">
        <w:rPr>
          <w:rFonts w:ascii="Mistral" w:hAnsi="Mistral" w:cs="Arial"/>
          <w:sz w:val="72"/>
          <w:szCs w:val="72"/>
        </w:rPr>
        <w:lastRenderedPageBreak/>
        <w:t>Santuario hogar y cultura de Alianza</w:t>
      </w:r>
    </w:p>
    <w:p w:rsidR="005E2AD2" w:rsidRPr="00B36F20" w:rsidRDefault="007A2AA7" w:rsidP="003951B0">
      <w:pPr>
        <w:jc w:val="center"/>
        <w:rPr>
          <w:rFonts w:ascii="Arial" w:hAnsi="Arial" w:cs="Arial"/>
          <w:b/>
          <w:smallCaps/>
        </w:rPr>
      </w:pPr>
      <w:r>
        <w:rPr>
          <w:rFonts w:ascii="Bradley Hand ITC" w:hAnsi="Bradley Hand ITC" w:cs="Arial"/>
          <w:b/>
          <w:noProof/>
          <w:sz w:val="36"/>
          <w:szCs w:val="36"/>
          <w:lang w:val="es-CL" w:eastAsia="es-CL"/>
        </w:rPr>
        <w:drawing>
          <wp:anchor distT="0" distB="0" distL="114300" distR="114300" simplePos="0" relativeHeight="251655168" behindDoc="0" locked="0" layoutInCell="1" allowOverlap="1" wp14:anchorId="3BD22E78" wp14:editId="094D8957">
            <wp:simplePos x="0" y="0"/>
            <wp:positionH relativeFrom="column">
              <wp:posOffset>4356735</wp:posOffset>
            </wp:positionH>
            <wp:positionV relativeFrom="paragraph">
              <wp:posOffset>132715</wp:posOffset>
            </wp:positionV>
            <wp:extent cx="1752600" cy="2609850"/>
            <wp:effectExtent l="114300" t="114300" r="95250" b="133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0">
                      <a:extLst>
                        <a:ext uri="{28A0092B-C50C-407E-A947-70E740481C1C}">
                          <a14:useLocalDpi xmlns:a14="http://schemas.microsoft.com/office/drawing/2010/main" val="0"/>
                        </a:ext>
                      </a:extLst>
                    </a:blip>
                    <a:stretch>
                      <a:fillRect/>
                    </a:stretch>
                  </pic:blipFill>
                  <pic:spPr>
                    <a:xfrm>
                      <a:off x="0" y="0"/>
                      <a:ext cx="1752600" cy="2609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A40E5" w:rsidRPr="007A2AA7" w:rsidRDefault="00675033" w:rsidP="007A2AA7">
      <w:pPr>
        <w:pStyle w:val="Prrafodelista"/>
        <w:numPr>
          <w:ilvl w:val="0"/>
          <w:numId w:val="1"/>
        </w:numPr>
        <w:tabs>
          <w:tab w:val="left" w:pos="426"/>
        </w:tabs>
        <w:ind w:left="426" w:hanging="426"/>
        <w:jc w:val="both"/>
        <w:rPr>
          <w:rFonts w:ascii="Bradley Hand ITC" w:hAnsi="Bradley Hand ITC" w:cs="Arial"/>
          <w:b/>
          <w:sz w:val="36"/>
          <w:szCs w:val="36"/>
        </w:rPr>
      </w:pPr>
      <w:r w:rsidRPr="007A2AA7">
        <w:rPr>
          <w:rFonts w:ascii="Bradley Hand ITC" w:hAnsi="Bradley Hand ITC" w:cs="Arial"/>
          <w:b/>
          <w:sz w:val="36"/>
          <w:szCs w:val="36"/>
        </w:rPr>
        <w:t>¿Qué entendemos por cultura?</w:t>
      </w:r>
    </w:p>
    <w:p w:rsidR="007135E9" w:rsidRPr="00B36F20" w:rsidRDefault="007135E9" w:rsidP="007135E9">
      <w:pPr>
        <w:tabs>
          <w:tab w:val="left" w:pos="426"/>
        </w:tabs>
        <w:jc w:val="both"/>
        <w:rPr>
          <w:rFonts w:ascii="Arial" w:hAnsi="Arial" w:cs="Arial"/>
        </w:rPr>
      </w:pPr>
    </w:p>
    <w:p w:rsidR="007135E9" w:rsidRPr="00B36F20" w:rsidRDefault="007135E9" w:rsidP="007135E9">
      <w:pPr>
        <w:tabs>
          <w:tab w:val="left" w:pos="426"/>
        </w:tabs>
        <w:jc w:val="both"/>
        <w:rPr>
          <w:rFonts w:ascii="Arial" w:hAnsi="Arial" w:cs="Arial"/>
        </w:rPr>
      </w:pPr>
      <w:r w:rsidRPr="00B36F20">
        <w:rPr>
          <w:rFonts w:ascii="Arial" w:hAnsi="Arial" w:cs="Arial"/>
        </w:rPr>
        <w:t xml:space="preserve">Si bien, todos tenemos una idea de lo que </w:t>
      </w:r>
      <w:r w:rsidR="00D53D9F" w:rsidRPr="00B36F20">
        <w:rPr>
          <w:rFonts w:ascii="Arial" w:hAnsi="Arial" w:cs="Arial"/>
        </w:rPr>
        <w:t xml:space="preserve">implica </w:t>
      </w:r>
      <w:r w:rsidRPr="00B36F20">
        <w:rPr>
          <w:rFonts w:ascii="Arial" w:hAnsi="Arial" w:cs="Arial"/>
          <w:i/>
        </w:rPr>
        <w:t xml:space="preserve">“cultura”, </w:t>
      </w:r>
      <w:r w:rsidRPr="00B36F20">
        <w:rPr>
          <w:rFonts w:ascii="Arial" w:hAnsi="Arial" w:cs="Arial"/>
        </w:rPr>
        <w:t>no es fácil defini</w:t>
      </w:r>
      <w:r w:rsidR="00633C2F" w:rsidRPr="00B36F20">
        <w:rPr>
          <w:rFonts w:ascii="Arial" w:hAnsi="Arial" w:cs="Arial"/>
        </w:rPr>
        <w:t>rla en forma completa</w:t>
      </w:r>
      <w:r w:rsidR="00D53D9F" w:rsidRPr="00B36F20">
        <w:rPr>
          <w:rFonts w:ascii="Arial" w:hAnsi="Arial" w:cs="Arial"/>
        </w:rPr>
        <w:t xml:space="preserve">. En todo caso, </w:t>
      </w:r>
      <w:r w:rsidR="00AC6F20" w:rsidRPr="00B36F20">
        <w:rPr>
          <w:rFonts w:ascii="Arial" w:hAnsi="Arial" w:cs="Arial"/>
        </w:rPr>
        <w:t>su comprensión</w:t>
      </w:r>
      <w:r w:rsidR="00D53D9F" w:rsidRPr="00B36F20">
        <w:rPr>
          <w:rFonts w:ascii="Arial" w:hAnsi="Arial" w:cs="Arial"/>
        </w:rPr>
        <w:t xml:space="preserve"> va más allá de de lo que se entiende comúnmente como “tener cultura”; es decir, poseer una buena formaci</w:t>
      </w:r>
      <w:r w:rsidR="00633C2F" w:rsidRPr="00B36F20">
        <w:rPr>
          <w:rFonts w:ascii="Arial" w:hAnsi="Arial" w:cs="Arial"/>
        </w:rPr>
        <w:t>ón y tener muchos conocimientos;</w:t>
      </w:r>
      <w:r w:rsidR="00D53D9F" w:rsidRPr="00B36F20">
        <w:rPr>
          <w:rFonts w:ascii="Arial" w:hAnsi="Arial" w:cs="Arial"/>
        </w:rPr>
        <w:t xml:space="preserve"> </w:t>
      </w:r>
      <w:r w:rsidR="00633C2F" w:rsidRPr="00B36F20">
        <w:rPr>
          <w:rFonts w:ascii="Arial" w:hAnsi="Arial" w:cs="Arial"/>
        </w:rPr>
        <w:t xml:space="preserve">saber de historia, </w:t>
      </w:r>
      <w:r w:rsidR="00D10C85" w:rsidRPr="00B36F20">
        <w:rPr>
          <w:rFonts w:ascii="Arial" w:hAnsi="Arial" w:cs="Arial"/>
        </w:rPr>
        <w:t>de arte, dominar idiomas</w:t>
      </w:r>
      <w:r w:rsidR="00D53D9F" w:rsidRPr="00B36F20">
        <w:rPr>
          <w:rFonts w:ascii="Arial" w:hAnsi="Arial" w:cs="Arial"/>
        </w:rPr>
        <w:t xml:space="preserve">, etc. </w:t>
      </w:r>
    </w:p>
    <w:p w:rsidR="00CB086E" w:rsidRPr="00B36F20" w:rsidRDefault="00CB086E" w:rsidP="007135E9">
      <w:pPr>
        <w:tabs>
          <w:tab w:val="left" w:pos="426"/>
        </w:tabs>
        <w:jc w:val="both"/>
        <w:rPr>
          <w:rFonts w:ascii="Arial" w:hAnsi="Arial" w:cs="Arial"/>
        </w:rPr>
      </w:pPr>
    </w:p>
    <w:p w:rsidR="00CB086E" w:rsidRDefault="00CB086E" w:rsidP="007135E9">
      <w:pPr>
        <w:tabs>
          <w:tab w:val="left" w:pos="426"/>
        </w:tabs>
        <w:jc w:val="both"/>
        <w:rPr>
          <w:rFonts w:ascii="Arial" w:hAnsi="Arial" w:cs="Arial"/>
        </w:rPr>
      </w:pPr>
      <w:r w:rsidRPr="00B36F20">
        <w:rPr>
          <w:rFonts w:ascii="Arial" w:hAnsi="Arial" w:cs="Arial"/>
        </w:rPr>
        <w:t xml:space="preserve">El tema de la cultura ha sido abordado en importantes documentos eclesiales y está íntimamente ligado al esfuerzo evangelizador de la Iglesia </w:t>
      </w:r>
      <w:r w:rsidR="00AC6F20" w:rsidRPr="00B36F20">
        <w:rPr>
          <w:rFonts w:ascii="Arial" w:hAnsi="Arial" w:cs="Arial"/>
        </w:rPr>
        <w:t>de nuestro tiempo</w:t>
      </w:r>
      <w:r w:rsidRPr="00B36F20">
        <w:rPr>
          <w:rFonts w:ascii="Arial" w:hAnsi="Arial" w:cs="Arial"/>
        </w:rPr>
        <w:t xml:space="preserve">. </w:t>
      </w:r>
      <w:r w:rsidR="00633C2F" w:rsidRPr="00B36F20">
        <w:rPr>
          <w:rFonts w:ascii="Arial" w:hAnsi="Arial" w:cs="Arial"/>
        </w:rPr>
        <w:t xml:space="preserve">De ellos </w:t>
      </w:r>
      <w:r w:rsidRPr="00B36F20">
        <w:rPr>
          <w:rFonts w:ascii="Arial" w:hAnsi="Arial" w:cs="Arial"/>
        </w:rPr>
        <w:t>podem</w:t>
      </w:r>
      <w:r w:rsidR="00633C2F" w:rsidRPr="00B36F20">
        <w:rPr>
          <w:rFonts w:ascii="Arial" w:hAnsi="Arial" w:cs="Arial"/>
        </w:rPr>
        <w:t>os extraer algunas afirmaciones:</w:t>
      </w:r>
    </w:p>
    <w:p w:rsidR="007A2AA7" w:rsidRPr="00B36F20" w:rsidRDefault="007A2AA7" w:rsidP="007135E9">
      <w:pPr>
        <w:tabs>
          <w:tab w:val="left" w:pos="426"/>
        </w:tabs>
        <w:jc w:val="both"/>
        <w:rPr>
          <w:rFonts w:ascii="Arial" w:hAnsi="Arial" w:cs="Arial"/>
        </w:rPr>
      </w:pPr>
    </w:p>
    <w:p w:rsidR="00540DD2" w:rsidRPr="00B36F20" w:rsidRDefault="00540DD2" w:rsidP="0007378C">
      <w:pPr>
        <w:pStyle w:val="Prrafodelista"/>
        <w:tabs>
          <w:tab w:val="left" w:pos="426"/>
        </w:tabs>
        <w:ind w:left="426"/>
        <w:jc w:val="both"/>
        <w:rPr>
          <w:rFonts w:ascii="Arial" w:hAnsi="Arial" w:cs="Arial"/>
        </w:rPr>
      </w:pPr>
    </w:p>
    <w:p w:rsidR="001642D7" w:rsidRPr="00B36F20" w:rsidRDefault="001642D7" w:rsidP="007A2AA7">
      <w:pPr>
        <w:pBdr>
          <w:top w:val="double" w:sz="4" w:space="1" w:color="auto"/>
          <w:left w:val="double" w:sz="4" w:space="4" w:color="auto"/>
          <w:bottom w:val="double" w:sz="4" w:space="1" w:color="auto"/>
          <w:right w:val="double" w:sz="4" w:space="4" w:color="auto"/>
        </w:pBdr>
        <w:shd w:val="clear" w:color="auto" w:fill="EAF1DD" w:themeFill="accent3" w:themeFillTint="33"/>
        <w:autoSpaceDE w:val="0"/>
        <w:autoSpaceDN w:val="0"/>
        <w:adjustRightInd w:val="0"/>
        <w:jc w:val="both"/>
        <w:rPr>
          <w:rFonts w:ascii="Arial" w:hAnsi="Arial" w:cs="Arial"/>
        </w:rPr>
      </w:pPr>
      <w:r w:rsidRPr="00B36F20">
        <w:rPr>
          <w:rFonts w:ascii="Arial" w:hAnsi="Arial" w:cs="Arial"/>
          <w:i/>
        </w:rPr>
        <w:t>La cultura abarca la totalidad de</w:t>
      </w:r>
      <w:r w:rsidR="00633C2F" w:rsidRPr="00B36F20">
        <w:rPr>
          <w:rFonts w:ascii="Arial" w:hAnsi="Arial" w:cs="Arial"/>
          <w:i/>
        </w:rPr>
        <w:t xml:space="preserve"> la vida de un pueblo: valores y</w:t>
      </w:r>
      <w:r w:rsidRPr="00B36F20">
        <w:rPr>
          <w:rFonts w:ascii="Arial" w:hAnsi="Arial" w:cs="Arial"/>
          <w:i/>
        </w:rPr>
        <w:t xml:space="preserve"> desvalores, mentalidad común</w:t>
      </w:r>
      <w:r w:rsidR="00096D13" w:rsidRPr="00B36F20">
        <w:rPr>
          <w:rFonts w:ascii="Arial" w:hAnsi="Arial" w:cs="Arial"/>
          <w:i/>
        </w:rPr>
        <w:t xml:space="preserve"> y</w:t>
      </w:r>
      <w:r w:rsidRPr="00B36F20">
        <w:rPr>
          <w:rFonts w:ascii="Arial" w:hAnsi="Arial" w:cs="Arial"/>
          <w:i/>
        </w:rPr>
        <w:t xml:space="preserve"> con</w:t>
      </w:r>
      <w:r w:rsidR="00096D13" w:rsidRPr="00B36F20">
        <w:rPr>
          <w:rFonts w:ascii="Arial" w:hAnsi="Arial" w:cs="Arial"/>
          <w:i/>
        </w:rPr>
        <w:t xml:space="preserve">ciencia colectiva, costumbres, estilo de vida, instituciones y convivencia social, lengua, </w:t>
      </w:r>
      <w:r w:rsidRPr="00B36F20">
        <w:rPr>
          <w:rFonts w:ascii="Arial" w:hAnsi="Arial" w:cs="Arial"/>
          <w:i/>
        </w:rPr>
        <w:t>arte</w:t>
      </w:r>
      <w:r w:rsidR="00AC6F20" w:rsidRPr="00B36F20">
        <w:rPr>
          <w:rFonts w:ascii="Arial" w:hAnsi="Arial" w:cs="Arial"/>
          <w:i/>
        </w:rPr>
        <w:t>, etc.</w:t>
      </w:r>
      <w:r w:rsidRPr="00B36F20">
        <w:rPr>
          <w:rFonts w:ascii="Arial" w:hAnsi="Arial" w:cs="Arial"/>
          <w:i/>
          <w:color w:val="C00000"/>
        </w:rPr>
        <w:t xml:space="preserve"> </w:t>
      </w:r>
      <w:r w:rsidRPr="00B36F20">
        <w:rPr>
          <w:rFonts w:ascii="Arial" w:hAnsi="Arial" w:cs="Arial"/>
        </w:rPr>
        <w:t>(cfr. EN 18, Puebla 387)</w:t>
      </w:r>
    </w:p>
    <w:p w:rsidR="001642D7" w:rsidRPr="00B36F20" w:rsidRDefault="001642D7" w:rsidP="007A2AA7">
      <w:pPr>
        <w:pBdr>
          <w:top w:val="double" w:sz="4" w:space="1" w:color="auto"/>
          <w:left w:val="double" w:sz="4" w:space="4" w:color="auto"/>
          <w:bottom w:val="double" w:sz="4" w:space="1" w:color="auto"/>
          <w:right w:val="double" w:sz="4" w:space="4" w:color="auto"/>
        </w:pBdr>
        <w:shd w:val="clear" w:color="auto" w:fill="EAF1DD" w:themeFill="accent3" w:themeFillTint="33"/>
        <w:autoSpaceDE w:val="0"/>
        <w:autoSpaceDN w:val="0"/>
        <w:adjustRightInd w:val="0"/>
        <w:jc w:val="both"/>
        <w:rPr>
          <w:rFonts w:ascii="Arial" w:hAnsi="Arial" w:cs="Arial"/>
          <w:i/>
          <w:color w:val="C00000"/>
        </w:rPr>
      </w:pPr>
    </w:p>
    <w:p w:rsidR="00602CF0" w:rsidRPr="00B36F20" w:rsidRDefault="002F0669" w:rsidP="007A2AA7">
      <w:pPr>
        <w:pBdr>
          <w:top w:val="double" w:sz="4" w:space="1" w:color="auto"/>
          <w:left w:val="double" w:sz="4" w:space="4" w:color="auto"/>
          <w:bottom w:val="double" w:sz="4" w:space="1" w:color="auto"/>
          <w:right w:val="double" w:sz="4" w:space="4" w:color="auto"/>
        </w:pBdr>
        <w:shd w:val="clear" w:color="auto" w:fill="EAF1DD" w:themeFill="accent3" w:themeFillTint="33"/>
        <w:autoSpaceDE w:val="0"/>
        <w:autoSpaceDN w:val="0"/>
        <w:adjustRightInd w:val="0"/>
        <w:jc w:val="both"/>
        <w:rPr>
          <w:rFonts w:ascii="Arial" w:hAnsi="Arial" w:cs="Arial"/>
        </w:rPr>
      </w:pPr>
      <w:r w:rsidRPr="00B36F20">
        <w:rPr>
          <w:rFonts w:ascii="Arial" w:hAnsi="Arial" w:cs="Arial"/>
          <w:i/>
        </w:rPr>
        <w:t>La cul</w:t>
      </w:r>
      <w:r w:rsidR="0007378C" w:rsidRPr="00B36F20">
        <w:rPr>
          <w:rFonts w:ascii="Arial" w:hAnsi="Arial" w:cs="Arial"/>
          <w:i/>
        </w:rPr>
        <w:t xml:space="preserve">tura es una actividad creadora, </w:t>
      </w:r>
      <w:r w:rsidRPr="00B36F20">
        <w:rPr>
          <w:rFonts w:ascii="Arial" w:hAnsi="Arial" w:cs="Arial"/>
          <w:i/>
        </w:rPr>
        <w:t>dinámica,</w:t>
      </w:r>
      <w:r w:rsidR="00483723" w:rsidRPr="00B36F20">
        <w:rPr>
          <w:rFonts w:ascii="Arial" w:hAnsi="Arial" w:cs="Arial"/>
          <w:i/>
        </w:rPr>
        <w:t xml:space="preserve"> q</w:t>
      </w:r>
      <w:r w:rsidRPr="00B36F20">
        <w:rPr>
          <w:rFonts w:ascii="Arial" w:hAnsi="Arial" w:cs="Arial"/>
          <w:i/>
        </w:rPr>
        <w:t xml:space="preserve">ue se va </w:t>
      </w:r>
      <w:r w:rsidR="00AC6F20" w:rsidRPr="00B36F20">
        <w:rPr>
          <w:rFonts w:ascii="Arial" w:hAnsi="Arial" w:cs="Arial"/>
          <w:i/>
        </w:rPr>
        <w:t>gestando</w:t>
      </w:r>
      <w:r w:rsidRPr="00B36F20">
        <w:rPr>
          <w:rFonts w:ascii="Arial" w:hAnsi="Arial" w:cs="Arial"/>
          <w:i/>
        </w:rPr>
        <w:t xml:space="preserve"> </w:t>
      </w:r>
      <w:r w:rsidR="001B07CB" w:rsidRPr="00B36F20">
        <w:rPr>
          <w:rFonts w:ascii="Arial" w:hAnsi="Arial" w:cs="Arial"/>
          <w:i/>
        </w:rPr>
        <w:t xml:space="preserve">y </w:t>
      </w:r>
      <w:r w:rsidR="00A570E2" w:rsidRPr="00B36F20">
        <w:rPr>
          <w:rFonts w:ascii="Arial" w:hAnsi="Arial" w:cs="Arial"/>
          <w:i/>
        </w:rPr>
        <w:t>p</w:t>
      </w:r>
      <w:r w:rsidRPr="00B36F20">
        <w:rPr>
          <w:rFonts w:ascii="Arial" w:hAnsi="Arial" w:cs="Arial"/>
          <w:i/>
        </w:rPr>
        <w:t>erfeccionando a través de la experiencia</w:t>
      </w:r>
      <w:r w:rsidR="001B07CB" w:rsidRPr="00B36F20">
        <w:rPr>
          <w:rFonts w:ascii="Arial" w:hAnsi="Arial" w:cs="Arial"/>
          <w:i/>
        </w:rPr>
        <w:t xml:space="preserve"> </w:t>
      </w:r>
      <w:r w:rsidR="0007378C" w:rsidRPr="00B36F20">
        <w:rPr>
          <w:rFonts w:ascii="Arial" w:hAnsi="Arial" w:cs="Arial"/>
          <w:i/>
        </w:rPr>
        <w:t xml:space="preserve">histórica </w:t>
      </w:r>
      <w:r w:rsidRPr="00B36F20">
        <w:rPr>
          <w:rFonts w:ascii="Arial" w:hAnsi="Arial" w:cs="Arial"/>
          <w:i/>
        </w:rPr>
        <w:t xml:space="preserve">y vital de los pueblos </w:t>
      </w:r>
      <w:r w:rsidRPr="00B36F20">
        <w:rPr>
          <w:rFonts w:ascii="Arial" w:hAnsi="Arial" w:cs="Arial"/>
        </w:rPr>
        <w:t>(</w:t>
      </w:r>
      <w:r w:rsidR="0007378C" w:rsidRPr="00B36F20">
        <w:rPr>
          <w:rFonts w:ascii="Arial" w:hAnsi="Arial" w:cs="Arial"/>
        </w:rPr>
        <w:t xml:space="preserve">cfr. </w:t>
      </w:r>
      <w:r w:rsidRPr="00B36F20">
        <w:rPr>
          <w:rFonts w:ascii="Arial" w:hAnsi="Arial" w:cs="Arial"/>
        </w:rPr>
        <w:t>GS n° 53 –</w:t>
      </w:r>
      <w:r w:rsidR="001B07CB" w:rsidRPr="00B36F20">
        <w:rPr>
          <w:rFonts w:ascii="Arial" w:hAnsi="Arial" w:cs="Arial"/>
        </w:rPr>
        <w:t xml:space="preserve"> </w:t>
      </w:r>
      <w:r w:rsidRPr="00B36F20">
        <w:rPr>
          <w:rFonts w:ascii="Arial" w:hAnsi="Arial" w:cs="Arial"/>
        </w:rPr>
        <w:t>Puebla n°392).</w:t>
      </w:r>
    </w:p>
    <w:p w:rsidR="00FE79BA" w:rsidRPr="00B36F20" w:rsidRDefault="00FE79BA" w:rsidP="007A2AA7">
      <w:pPr>
        <w:pBdr>
          <w:top w:val="double" w:sz="4" w:space="1" w:color="auto"/>
          <w:left w:val="double" w:sz="4" w:space="4" w:color="auto"/>
          <w:bottom w:val="double" w:sz="4" w:space="1" w:color="auto"/>
          <w:right w:val="double" w:sz="4" w:space="4" w:color="auto"/>
        </w:pBdr>
        <w:shd w:val="clear" w:color="auto" w:fill="EAF1DD" w:themeFill="accent3" w:themeFillTint="33"/>
        <w:autoSpaceDE w:val="0"/>
        <w:autoSpaceDN w:val="0"/>
        <w:adjustRightInd w:val="0"/>
        <w:jc w:val="both"/>
        <w:rPr>
          <w:rFonts w:ascii="Arial" w:hAnsi="Arial" w:cs="Arial"/>
        </w:rPr>
      </w:pPr>
    </w:p>
    <w:p w:rsidR="00FE79BA" w:rsidRPr="00B36F20" w:rsidRDefault="00FE79BA" w:rsidP="007A2AA7">
      <w:pPr>
        <w:pBdr>
          <w:top w:val="double" w:sz="4" w:space="1" w:color="auto"/>
          <w:left w:val="double" w:sz="4" w:space="4" w:color="auto"/>
          <w:bottom w:val="double" w:sz="4" w:space="1" w:color="auto"/>
          <w:right w:val="double" w:sz="4" w:space="4" w:color="auto"/>
        </w:pBdr>
        <w:shd w:val="clear" w:color="auto" w:fill="EAF1DD" w:themeFill="accent3" w:themeFillTint="33"/>
        <w:autoSpaceDE w:val="0"/>
        <w:autoSpaceDN w:val="0"/>
        <w:adjustRightInd w:val="0"/>
        <w:jc w:val="both"/>
        <w:rPr>
          <w:rFonts w:ascii="Arial" w:hAnsi="Arial" w:cs="Arial"/>
        </w:rPr>
      </w:pPr>
      <w:r w:rsidRPr="00B36F20">
        <w:rPr>
          <w:rFonts w:ascii="Arial" w:hAnsi="Arial" w:cs="Arial"/>
          <w:i/>
        </w:rPr>
        <w:t xml:space="preserve">Muchos católicos se encuentran desorientados frente a este cambio cultural. Compete a la Iglesia denunciar claramente “estos modelos antropológicos incompatibles con la naturaleza y dignidad del hombre”. Es necesario presentar la persona humana como el centro de toda la vida social y cultural, resultando en ella: la dignidad de ser imagen y semejanza de Dios y la vocación a ser hijos en el Hijo, llamados a compartir su vida por toda la </w:t>
      </w:r>
      <w:r w:rsidR="004E7E15" w:rsidRPr="00B36F20">
        <w:rPr>
          <w:rFonts w:ascii="Arial" w:hAnsi="Arial" w:cs="Arial"/>
          <w:i/>
        </w:rPr>
        <w:t xml:space="preserve">eternidad. La fe cristiana nos muestra a Jesucristo como la verdad última del ser humano, el modelo en el que el ser hombre se despliega en todo su esplendor  ontológico y existencial. Anunciarlo integralmente en nuestros días exige coraje y espíritu profético. Contrarrestar la cultura de muerte con la cultura cristiana de la solidaridad es un imperativo que nos toca a todos y que fue un objetivo constante de la enseñanza social de la Iglesia. Sin embargo, el anuncio del Evangelio no puede prescindir de la cultura actual. Esta debe ser conocida, evaluadas y, en cierto sentido asumida por la Iglesia, por un lenguaje comprendido por nuestros contemporáneos. </w:t>
      </w:r>
      <w:r w:rsidR="00987D53" w:rsidRPr="00B36F20">
        <w:rPr>
          <w:rFonts w:ascii="Arial" w:hAnsi="Arial" w:cs="Arial"/>
          <w:i/>
        </w:rPr>
        <w:t>Solamente así la fe cristiana podrá aparecer como realidad pertinente y signif</w:t>
      </w:r>
      <w:r w:rsidR="00263485" w:rsidRPr="00B36F20">
        <w:rPr>
          <w:rFonts w:ascii="Arial" w:hAnsi="Arial" w:cs="Arial"/>
          <w:i/>
        </w:rPr>
        <w:t>icativa d</w:t>
      </w:r>
      <w:r w:rsidR="00987D53" w:rsidRPr="00B36F20">
        <w:rPr>
          <w:rFonts w:ascii="Arial" w:hAnsi="Arial" w:cs="Arial"/>
          <w:i/>
        </w:rPr>
        <w:t>e salvación. Pero, esta misma fe deberá engendrar modelos culturales alternativos para la sociedad actual. Los cristianos, con los talentos que han recibi</w:t>
      </w:r>
      <w:r w:rsidR="00263485" w:rsidRPr="00B36F20">
        <w:rPr>
          <w:rFonts w:ascii="Arial" w:hAnsi="Arial" w:cs="Arial"/>
          <w:i/>
        </w:rPr>
        <w:t>do, talentos apropiados deberá</w:t>
      </w:r>
      <w:r w:rsidR="00987D53" w:rsidRPr="00B36F20">
        <w:rPr>
          <w:rFonts w:ascii="Arial" w:hAnsi="Arial" w:cs="Arial"/>
          <w:i/>
        </w:rPr>
        <w:t xml:space="preserve">n ser creativos en sus campos de actuación: el mundo de la cultura, de la política, de la opinión pública, del arte y de la ciencia. (cfr. </w:t>
      </w:r>
      <w:r w:rsidR="00987D53" w:rsidRPr="00B36F20">
        <w:rPr>
          <w:rFonts w:ascii="Arial" w:hAnsi="Arial" w:cs="Arial"/>
        </w:rPr>
        <w:t>Aparecida Nº 480)</w:t>
      </w:r>
    </w:p>
    <w:p w:rsidR="002F0669" w:rsidRPr="00B36F20" w:rsidRDefault="002F0669" w:rsidP="0007378C">
      <w:pPr>
        <w:tabs>
          <w:tab w:val="left" w:pos="426"/>
        </w:tabs>
        <w:jc w:val="both"/>
        <w:rPr>
          <w:rFonts w:ascii="Arial" w:hAnsi="Arial" w:cs="Arial"/>
        </w:rPr>
      </w:pPr>
    </w:p>
    <w:p w:rsidR="00215513" w:rsidRPr="00B36F20" w:rsidRDefault="0007378C" w:rsidP="0007378C">
      <w:pPr>
        <w:tabs>
          <w:tab w:val="left" w:pos="426"/>
        </w:tabs>
        <w:jc w:val="both"/>
        <w:rPr>
          <w:rFonts w:ascii="Arial" w:hAnsi="Arial" w:cs="Arial"/>
        </w:rPr>
      </w:pPr>
      <w:r w:rsidRPr="00B36F20">
        <w:rPr>
          <w:rFonts w:ascii="Arial" w:hAnsi="Arial" w:cs="Arial"/>
        </w:rPr>
        <w:t xml:space="preserve">Podemos considerar, entonces, la cultura como el cultivo, la expresión y </w:t>
      </w:r>
      <w:r w:rsidR="00C26CFB" w:rsidRPr="00B36F20">
        <w:rPr>
          <w:rFonts w:ascii="Arial" w:hAnsi="Arial" w:cs="Arial"/>
        </w:rPr>
        <w:t xml:space="preserve">la plasmación </w:t>
      </w:r>
      <w:r w:rsidR="00096D13" w:rsidRPr="00B36F20">
        <w:rPr>
          <w:rFonts w:ascii="Arial" w:hAnsi="Arial" w:cs="Arial"/>
        </w:rPr>
        <w:t xml:space="preserve">del espíritu humano y de la vida </w:t>
      </w:r>
      <w:r w:rsidR="00C26CFB" w:rsidRPr="00B36F20">
        <w:rPr>
          <w:rFonts w:ascii="Arial" w:hAnsi="Arial" w:cs="Arial"/>
        </w:rPr>
        <w:t>en formas</w:t>
      </w:r>
      <w:r w:rsidR="00096D13" w:rsidRPr="00B36F20">
        <w:rPr>
          <w:rFonts w:ascii="Arial" w:hAnsi="Arial" w:cs="Arial"/>
        </w:rPr>
        <w:t xml:space="preserve"> y estructuras</w:t>
      </w:r>
      <w:r w:rsidR="00C26CFB" w:rsidRPr="00B36F20">
        <w:rPr>
          <w:rFonts w:ascii="Arial" w:hAnsi="Arial" w:cs="Arial"/>
        </w:rPr>
        <w:t>, costumbres</w:t>
      </w:r>
      <w:r w:rsidR="00B51313" w:rsidRPr="00B36F20">
        <w:rPr>
          <w:rFonts w:ascii="Arial" w:hAnsi="Arial" w:cs="Arial"/>
        </w:rPr>
        <w:t xml:space="preserve"> y tradiciones</w:t>
      </w:r>
      <w:r w:rsidR="00C26CFB" w:rsidRPr="00B36F20">
        <w:rPr>
          <w:rFonts w:ascii="Arial" w:hAnsi="Arial" w:cs="Arial"/>
        </w:rPr>
        <w:t xml:space="preserve">, </w:t>
      </w:r>
      <w:r w:rsidR="00096D13" w:rsidRPr="00B36F20">
        <w:rPr>
          <w:rFonts w:ascii="Arial" w:hAnsi="Arial" w:cs="Arial"/>
        </w:rPr>
        <w:t>categorías de pensamientos y</w:t>
      </w:r>
      <w:r w:rsidR="00C26CFB" w:rsidRPr="00B36F20">
        <w:rPr>
          <w:rFonts w:ascii="Arial" w:hAnsi="Arial" w:cs="Arial"/>
        </w:rPr>
        <w:t xml:space="preserve"> valores</w:t>
      </w:r>
      <w:r w:rsidR="00096D13" w:rsidRPr="00B36F20">
        <w:rPr>
          <w:rFonts w:ascii="Arial" w:hAnsi="Arial" w:cs="Arial"/>
        </w:rPr>
        <w:t>,</w:t>
      </w:r>
      <w:r w:rsidR="00C26CFB" w:rsidRPr="00B36F20">
        <w:rPr>
          <w:rFonts w:ascii="Arial" w:hAnsi="Arial" w:cs="Arial"/>
        </w:rPr>
        <w:t xml:space="preserve"> y todo lo q</w:t>
      </w:r>
      <w:r w:rsidR="00096D13" w:rsidRPr="00B36F20">
        <w:rPr>
          <w:rFonts w:ascii="Arial" w:hAnsi="Arial" w:cs="Arial"/>
        </w:rPr>
        <w:t xml:space="preserve">ue conforma el desarrollo del </w:t>
      </w:r>
      <w:r w:rsidR="00B33C79" w:rsidRPr="00B36F20">
        <w:rPr>
          <w:rFonts w:ascii="Arial" w:hAnsi="Arial" w:cs="Arial"/>
        </w:rPr>
        <w:t>“organismo” de</w:t>
      </w:r>
      <w:r w:rsidR="00C26CFB" w:rsidRPr="00B36F20">
        <w:rPr>
          <w:rFonts w:ascii="Arial" w:hAnsi="Arial" w:cs="Arial"/>
        </w:rPr>
        <w:t xml:space="preserve"> vínculos y relaciones </w:t>
      </w:r>
      <w:r w:rsidR="00B33C79" w:rsidRPr="00B36F20">
        <w:rPr>
          <w:rFonts w:ascii="Arial" w:hAnsi="Arial" w:cs="Arial"/>
        </w:rPr>
        <w:t>humanas</w:t>
      </w:r>
      <w:r w:rsidR="00F66C78" w:rsidRPr="00B36F20">
        <w:rPr>
          <w:rFonts w:ascii="Arial" w:hAnsi="Arial" w:cs="Arial"/>
        </w:rPr>
        <w:t>, en todas direcciones (con Dios, las personas, las cosas, el trabajo, los lugares, etc). Esto genera una man</w:t>
      </w:r>
      <w:r w:rsidR="00B33C79" w:rsidRPr="00B36F20">
        <w:rPr>
          <w:rFonts w:ascii="Arial" w:hAnsi="Arial" w:cs="Arial"/>
        </w:rPr>
        <w:t>era de vivir, un estilo de vida y</w:t>
      </w:r>
      <w:r w:rsidR="00F66C78" w:rsidRPr="00B36F20">
        <w:rPr>
          <w:rFonts w:ascii="Arial" w:hAnsi="Arial" w:cs="Arial"/>
        </w:rPr>
        <w:t xml:space="preserve"> una mentalidad, que se sustenta en las convicciones</w:t>
      </w:r>
      <w:r w:rsidR="00B51313" w:rsidRPr="00B36F20">
        <w:rPr>
          <w:rFonts w:ascii="Arial" w:hAnsi="Arial" w:cs="Arial"/>
        </w:rPr>
        <w:t>, valores</w:t>
      </w:r>
      <w:r w:rsidR="00F66C78" w:rsidRPr="00B36F20">
        <w:rPr>
          <w:rFonts w:ascii="Arial" w:hAnsi="Arial" w:cs="Arial"/>
        </w:rPr>
        <w:t xml:space="preserve"> y principios que las personas asumen</w:t>
      </w:r>
      <w:r w:rsidR="00B51313" w:rsidRPr="00B36F20">
        <w:rPr>
          <w:rFonts w:ascii="Arial" w:hAnsi="Arial" w:cs="Arial"/>
        </w:rPr>
        <w:t xml:space="preserve"> y que</w:t>
      </w:r>
      <w:r w:rsidR="00452CE3" w:rsidRPr="00B36F20">
        <w:rPr>
          <w:rFonts w:ascii="Arial" w:hAnsi="Arial" w:cs="Arial"/>
        </w:rPr>
        <w:t xml:space="preserve"> están arraigados en el corazón</w:t>
      </w:r>
      <w:r w:rsidR="00B33C79" w:rsidRPr="00B36F20">
        <w:rPr>
          <w:rFonts w:ascii="Arial" w:hAnsi="Arial" w:cs="Arial"/>
        </w:rPr>
        <w:t>.</w:t>
      </w:r>
    </w:p>
    <w:p w:rsidR="002F0669" w:rsidRDefault="002F0669" w:rsidP="002F0669">
      <w:pPr>
        <w:pStyle w:val="Prrafodelista"/>
        <w:tabs>
          <w:tab w:val="left" w:pos="426"/>
        </w:tabs>
        <w:ind w:left="426"/>
        <w:jc w:val="both"/>
        <w:rPr>
          <w:rFonts w:ascii="Arial" w:hAnsi="Arial" w:cs="Arial"/>
          <w:lang w:val="es-AR"/>
        </w:rPr>
      </w:pPr>
    </w:p>
    <w:p w:rsidR="007A2AA7" w:rsidRPr="00B36F20" w:rsidRDefault="007A2AA7" w:rsidP="002F0669">
      <w:pPr>
        <w:pStyle w:val="Prrafodelista"/>
        <w:tabs>
          <w:tab w:val="left" w:pos="426"/>
        </w:tabs>
        <w:ind w:left="426"/>
        <w:jc w:val="both"/>
        <w:rPr>
          <w:rFonts w:ascii="Arial" w:hAnsi="Arial" w:cs="Arial"/>
          <w:lang w:val="es-AR"/>
        </w:rPr>
      </w:pPr>
    </w:p>
    <w:p w:rsidR="004D7D89" w:rsidRPr="007A2AA7" w:rsidRDefault="005C0A7D" w:rsidP="00CD7D88">
      <w:pPr>
        <w:pStyle w:val="Prrafodelista"/>
        <w:numPr>
          <w:ilvl w:val="0"/>
          <w:numId w:val="1"/>
        </w:numPr>
        <w:tabs>
          <w:tab w:val="left" w:pos="426"/>
        </w:tabs>
        <w:ind w:left="426" w:hanging="426"/>
        <w:jc w:val="both"/>
        <w:rPr>
          <w:rFonts w:ascii="Bradley Hand ITC" w:hAnsi="Bradley Hand ITC" w:cs="Arial"/>
          <w:b/>
          <w:sz w:val="32"/>
          <w:szCs w:val="32"/>
        </w:rPr>
      </w:pPr>
      <w:r w:rsidRPr="007A2AA7">
        <w:rPr>
          <w:rFonts w:ascii="Bradley Hand ITC" w:hAnsi="Bradley Hand ITC" w:cs="Arial"/>
          <w:b/>
          <w:sz w:val="32"/>
          <w:szCs w:val="32"/>
        </w:rPr>
        <w:lastRenderedPageBreak/>
        <w:t xml:space="preserve">Vivimos </w:t>
      </w:r>
      <w:r w:rsidR="00121F5E" w:rsidRPr="007A2AA7">
        <w:rPr>
          <w:rFonts w:ascii="Bradley Hand ITC" w:hAnsi="Bradley Hand ITC" w:cs="Arial"/>
          <w:b/>
          <w:sz w:val="32"/>
          <w:szCs w:val="32"/>
        </w:rPr>
        <w:t>hoy profundos cambios culturales</w:t>
      </w:r>
      <w:r w:rsidR="00CD7D88" w:rsidRPr="007A2AA7">
        <w:rPr>
          <w:rFonts w:ascii="Bradley Hand ITC" w:hAnsi="Bradley Hand ITC" w:cs="Arial"/>
          <w:b/>
          <w:sz w:val="32"/>
          <w:szCs w:val="32"/>
        </w:rPr>
        <w:t>; un cambio de época</w:t>
      </w:r>
    </w:p>
    <w:p w:rsidR="004D7D89" w:rsidRPr="00B36F20" w:rsidRDefault="004D7D89" w:rsidP="00540DD2">
      <w:pPr>
        <w:pStyle w:val="Prrafodelista"/>
        <w:tabs>
          <w:tab w:val="left" w:pos="426"/>
        </w:tabs>
        <w:ind w:left="426"/>
        <w:jc w:val="both"/>
        <w:rPr>
          <w:rFonts w:ascii="Arial" w:hAnsi="Arial" w:cs="Arial"/>
        </w:rPr>
      </w:pPr>
    </w:p>
    <w:p w:rsidR="007A2AA7" w:rsidRDefault="007A2AA7" w:rsidP="007F729F">
      <w:pPr>
        <w:jc w:val="both"/>
        <w:rPr>
          <w:rFonts w:ascii="Arial" w:hAnsi="Arial" w:cs="Arial"/>
        </w:rPr>
        <w:sectPr w:rsidR="007A2AA7" w:rsidSect="005E2AD2">
          <w:footerReference w:type="default" r:id="rId11"/>
          <w:pgSz w:w="12240" w:h="15840" w:code="1"/>
          <w:pgMar w:top="1134" w:right="1134" w:bottom="1134" w:left="1134" w:header="709" w:footer="709" w:gutter="0"/>
          <w:pgBorders w:offsetFrom="page">
            <w:top w:val="double" w:sz="4" w:space="24" w:color="C00000"/>
            <w:left w:val="double" w:sz="4" w:space="24" w:color="C00000"/>
            <w:bottom w:val="double" w:sz="4" w:space="24" w:color="C00000"/>
            <w:right w:val="double" w:sz="4" w:space="24" w:color="C00000"/>
          </w:pgBorders>
          <w:cols w:space="708"/>
          <w:docGrid w:linePitch="360"/>
        </w:sectPr>
      </w:pPr>
    </w:p>
    <w:p w:rsidR="00D31C7A" w:rsidRPr="00B36F20" w:rsidRDefault="005C0A7D" w:rsidP="007F729F">
      <w:pPr>
        <w:jc w:val="both"/>
        <w:rPr>
          <w:rFonts w:ascii="Arial" w:hAnsi="Arial" w:cs="Arial"/>
        </w:rPr>
      </w:pPr>
      <w:r w:rsidRPr="00B36F20">
        <w:rPr>
          <w:rFonts w:ascii="Arial" w:hAnsi="Arial" w:cs="Arial"/>
        </w:rPr>
        <w:lastRenderedPageBreak/>
        <w:t xml:space="preserve">Sin </w:t>
      </w:r>
      <w:r w:rsidR="00D31C7A" w:rsidRPr="00B36F20">
        <w:rPr>
          <w:rFonts w:ascii="Arial" w:hAnsi="Arial" w:cs="Arial"/>
        </w:rPr>
        <w:t xml:space="preserve">necesidad de </w:t>
      </w:r>
      <w:r w:rsidRPr="00B36F20">
        <w:rPr>
          <w:rFonts w:ascii="Arial" w:hAnsi="Arial" w:cs="Arial"/>
        </w:rPr>
        <w:t>grand</w:t>
      </w:r>
      <w:r w:rsidR="00B33C79" w:rsidRPr="00B36F20">
        <w:rPr>
          <w:rFonts w:ascii="Arial" w:hAnsi="Arial" w:cs="Arial"/>
        </w:rPr>
        <w:t>es análisis, podemos constatar</w:t>
      </w:r>
      <w:r w:rsidR="00D31C7A" w:rsidRPr="00B36F20">
        <w:rPr>
          <w:rFonts w:ascii="Arial" w:hAnsi="Arial" w:cs="Arial"/>
        </w:rPr>
        <w:t xml:space="preserve"> que vivimos tiempos de grandes cambios sociales</w:t>
      </w:r>
      <w:r w:rsidR="006602A4" w:rsidRPr="00B36F20">
        <w:rPr>
          <w:rFonts w:ascii="Arial" w:hAnsi="Arial" w:cs="Arial"/>
        </w:rPr>
        <w:t xml:space="preserve"> y políticos</w:t>
      </w:r>
      <w:r w:rsidR="00D31C7A" w:rsidRPr="00B36F20">
        <w:rPr>
          <w:rFonts w:ascii="Arial" w:hAnsi="Arial" w:cs="Arial"/>
        </w:rPr>
        <w:t xml:space="preserve">, </w:t>
      </w:r>
      <w:r w:rsidR="00B33C79" w:rsidRPr="00B36F20">
        <w:rPr>
          <w:rFonts w:ascii="Arial" w:hAnsi="Arial" w:cs="Arial"/>
        </w:rPr>
        <w:t xml:space="preserve">de </w:t>
      </w:r>
      <w:r w:rsidR="00121F5E" w:rsidRPr="00B36F20">
        <w:rPr>
          <w:rFonts w:ascii="Arial" w:hAnsi="Arial" w:cs="Arial"/>
        </w:rPr>
        <w:t>desarrollos</w:t>
      </w:r>
      <w:r w:rsidR="00D31C7A" w:rsidRPr="00B36F20">
        <w:rPr>
          <w:rFonts w:ascii="Arial" w:hAnsi="Arial" w:cs="Arial"/>
        </w:rPr>
        <w:t xml:space="preserve"> </w:t>
      </w:r>
      <w:r w:rsidR="006602A4" w:rsidRPr="00B36F20">
        <w:rPr>
          <w:rFonts w:ascii="Arial" w:hAnsi="Arial" w:cs="Arial"/>
        </w:rPr>
        <w:t>ace</w:t>
      </w:r>
      <w:r w:rsidR="004E2BEB" w:rsidRPr="00B36F20">
        <w:rPr>
          <w:rFonts w:ascii="Arial" w:hAnsi="Arial" w:cs="Arial"/>
        </w:rPr>
        <w:t>lerados en el campo tecnológico, en las comunicaciones, en la medicina,</w:t>
      </w:r>
      <w:r w:rsidR="00B36F20">
        <w:rPr>
          <w:rFonts w:ascii="Arial" w:hAnsi="Arial" w:cs="Arial"/>
        </w:rPr>
        <w:t xml:space="preserve"> en la familia etc</w:t>
      </w:r>
      <w:r w:rsidR="004E2BEB" w:rsidRPr="00B36F20">
        <w:rPr>
          <w:rFonts w:ascii="Arial" w:hAnsi="Arial" w:cs="Arial"/>
        </w:rPr>
        <w:t xml:space="preserve">. </w:t>
      </w:r>
      <w:r w:rsidR="00121F5E" w:rsidRPr="00B36F20">
        <w:rPr>
          <w:rFonts w:ascii="Arial" w:hAnsi="Arial" w:cs="Arial"/>
        </w:rPr>
        <w:t>Procesos</w:t>
      </w:r>
      <w:r w:rsidR="004E2BEB" w:rsidRPr="00B36F20">
        <w:rPr>
          <w:rFonts w:ascii="Arial" w:hAnsi="Arial" w:cs="Arial"/>
        </w:rPr>
        <w:t xml:space="preserve"> que conllevan cambio de valores y </w:t>
      </w:r>
      <w:r w:rsidR="00D31C7A" w:rsidRPr="00B36F20">
        <w:rPr>
          <w:rFonts w:ascii="Arial" w:hAnsi="Arial" w:cs="Arial"/>
        </w:rPr>
        <w:t>de mentalidad</w:t>
      </w:r>
      <w:r w:rsidR="004E2BEB" w:rsidRPr="00B36F20">
        <w:rPr>
          <w:rFonts w:ascii="Arial" w:hAnsi="Arial" w:cs="Arial"/>
        </w:rPr>
        <w:t xml:space="preserve">. Se trata en definitiva, </w:t>
      </w:r>
      <w:r w:rsidR="00D31C7A" w:rsidRPr="00B36F20">
        <w:rPr>
          <w:rFonts w:ascii="Arial" w:hAnsi="Arial" w:cs="Arial"/>
        </w:rPr>
        <w:t>de profundos cambios culturales</w:t>
      </w:r>
      <w:r w:rsidR="004E2BEB" w:rsidRPr="00B36F20">
        <w:rPr>
          <w:rFonts w:ascii="Arial" w:hAnsi="Arial" w:cs="Arial"/>
        </w:rPr>
        <w:t>. El Comité per</w:t>
      </w:r>
      <w:r w:rsidR="00B33C79" w:rsidRPr="00B36F20">
        <w:rPr>
          <w:rFonts w:ascii="Arial" w:hAnsi="Arial" w:cs="Arial"/>
        </w:rPr>
        <w:t xml:space="preserve">manente de </w:t>
      </w:r>
      <w:r w:rsidR="00D10C85" w:rsidRPr="00B36F20">
        <w:rPr>
          <w:rFonts w:ascii="Arial" w:hAnsi="Arial" w:cs="Arial"/>
        </w:rPr>
        <w:t>la</w:t>
      </w:r>
      <w:r w:rsidR="00B33C79" w:rsidRPr="00B36F20">
        <w:rPr>
          <w:rFonts w:ascii="Arial" w:hAnsi="Arial" w:cs="Arial"/>
        </w:rPr>
        <w:t xml:space="preserve"> Conferencia E</w:t>
      </w:r>
      <w:r w:rsidR="004E2BEB" w:rsidRPr="00B36F20">
        <w:rPr>
          <w:rFonts w:ascii="Arial" w:hAnsi="Arial" w:cs="Arial"/>
        </w:rPr>
        <w:t>piscopal manifestaba en una declaración de agosto del 2011:</w:t>
      </w:r>
    </w:p>
    <w:p w:rsidR="004E2BEB" w:rsidRPr="00B36F20" w:rsidRDefault="004E2BEB" w:rsidP="007F729F">
      <w:pPr>
        <w:jc w:val="both"/>
        <w:rPr>
          <w:rFonts w:ascii="Arial" w:hAnsi="Arial" w:cs="Arial"/>
          <w:i/>
        </w:rPr>
      </w:pPr>
    </w:p>
    <w:p w:rsidR="00D31C7A" w:rsidRPr="00B36F20" w:rsidRDefault="007E2BFE" w:rsidP="007F729F">
      <w:pPr>
        <w:jc w:val="both"/>
        <w:rPr>
          <w:rFonts w:ascii="Arial" w:hAnsi="Arial" w:cs="Arial"/>
          <w:i/>
          <w:color w:val="000000"/>
        </w:rPr>
      </w:pPr>
      <w:r w:rsidRPr="00B36F20">
        <w:rPr>
          <w:rFonts w:ascii="Arial" w:hAnsi="Arial" w:cs="Arial"/>
          <w:i/>
          <w:color w:val="000000"/>
        </w:rPr>
        <w:t>“</w:t>
      </w:r>
      <w:r w:rsidR="004E2BEB" w:rsidRPr="00B36F20">
        <w:rPr>
          <w:rFonts w:ascii="Arial" w:hAnsi="Arial" w:cs="Arial"/>
          <w:i/>
          <w:color w:val="000000"/>
        </w:rPr>
        <w:t>La constatación del malestar e indignación a nivel global, y las particularidades que adquiere en nuestro país ante las crecientes y escandalosas desigualdades que claman al cielo, nos hacen ver que estamos frente no sólo a cambios sociales y políticos, sino de un orden más profundo, en el ámbito de la cultura. El empoderamiento de la sociedad civil y la ciudadanía, más escolarizada y exigente; la revolución de expectativas ante el crecimiento económico del país; la evolución de demandas básicas, hacia otras más complejas y diversificadas serían, entre otras, señales de un cambio cultural que no logra ser asimilado con la misma rapidez por quienes ejercen los distintos liderazgos.</w:t>
      </w:r>
      <w:r w:rsidR="00E95E0F" w:rsidRPr="00B36F20">
        <w:rPr>
          <w:rFonts w:ascii="Arial" w:hAnsi="Arial" w:cs="Arial"/>
          <w:i/>
          <w:color w:val="000000"/>
        </w:rPr>
        <w:t>”</w:t>
      </w:r>
    </w:p>
    <w:p w:rsidR="00B33C79" w:rsidRPr="00B36F20" w:rsidRDefault="00B33C79" w:rsidP="007F729F">
      <w:pPr>
        <w:jc w:val="both"/>
        <w:rPr>
          <w:rFonts w:ascii="Arial" w:hAnsi="Arial" w:cs="Arial"/>
          <w:color w:val="C00000"/>
        </w:rPr>
      </w:pPr>
    </w:p>
    <w:p w:rsidR="007F729F" w:rsidRPr="00B36F20" w:rsidRDefault="00121F5E" w:rsidP="00BE2FEF">
      <w:pPr>
        <w:widowControl w:val="0"/>
        <w:autoSpaceDE w:val="0"/>
        <w:autoSpaceDN w:val="0"/>
        <w:adjustRightInd w:val="0"/>
        <w:jc w:val="both"/>
        <w:rPr>
          <w:rFonts w:ascii="Arial" w:hAnsi="Arial" w:cs="Arial"/>
          <w:lang w:val="es-AR"/>
        </w:rPr>
      </w:pPr>
      <w:r w:rsidRPr="00B36F20">
        <w:rPr>
          <w:rFonts w:ascii="Arial" w:hAnsi="Arial" w:cs="Arial"/>
        </w:rPr>
        <w:t>En nuestra sociedad actual y e</w:t>
      </w:r>
      <w:r w:rsidR="007F729F" w:rsidRPr="00B36F20">
        <w:rPr>
          <w:rFonts w:ascii="Arial" w:hAnsi="Arial" w:cs="Arial"/>
        </w:rPr>
        <w:t xml:space="preserve">l mundo </w:t>
      </w:r>
      <w:r w:rsidR="00E95E0F" w:rsidRPr="00B36F20">
        <w:rPr>
          <w:rFonts w:ascii="Arial" w:hAnsi="Arial" w:cs="Arial"/>
        </w:rPr>
        <w:t>globalizado</w:t>
      </w:r>
      <w:r w:rsidR="007F729F" w:rsidRPr="00B36F20">
        <w:rPr>
          <w:rFonts w:ascii="Arial" w:hAnsi="Arial" w:cs="Arial"/>
        </w:rPr>
        <w:t xml:space="preserve">, comprobamos que esta </w:t>
      </w:r>
      <w:r w:rsidR="00E95E0F" w:rsidRPr="00B36F20">
        <w:rPr>
          <w:rFonts w:ascii="Arial" w:hAnsi="Arial" w:cs="Arial"/>
        </w:rPr>
        <w:t>visión es una realidad palpable</w:t>
      </w:r>
      <w:r w:rsidR="007F729F" w:rsidRPr="00B36F20">
        <w:rPr>
          <w:rFonts w:ascii="Arial" w:hAnsi="Arial" w:cs="Arial"/>
        </w:rPr>
        <w:t xml:space="preserve"> que nos </w:t>
      </w:r>
      <w:r w:rsidR="007E2BFE" w:rsidRPr="00B36F20">
        <w:rPr>
          <w:rFonts w:ascii="Arial" w:hAnsi="Arial" w:cs="Arial"/>
        </w:rPr>
        <w:t>afecta a todos</w:t>
      </w:r>
      <w:r w:rsidR="007F729F" w:rsidRPr="00B36F20">
        <w:rPr>
          <w:rFonts w:ascii="Arial" w:hAnsi="Arial" w:cs="Arial"/>
        </w:rPr>
        <w:t xml:space="preserve">. </w:t>
      </w:r>
      <w:r w:rsidR="007E2BFE" w:rsidRPr="00B36F20">
        <w:rPr>
          <w:rFonts w:ascii="Arial" w:hAnsi="Arial" w:cs="Arial"/>
        </w:rPr>
        <w:t xml:space="preserve">Entre otros, podemos señalar algunos signos que afectan más directamente a la familia: </w:t>
      </w:r>
      <w:r w:rsidR="007F729F" w:rsidRPr="00B36F20">
        <w:rPr>
          <w:rFonts w:ascii="Arial" w:hAnsi="Arial" w:cs="Arial"/>
        </w:rPr>
        <w:t>grave crisis de fe</w:t>
      </w:r>
      <w:r w:rsidR="00BE2FEF" w:rsidRPr="00B36F20">
        <w:rPr>
          <w:rFonts w:ascii="Arial" w:hAnsi="Arial" w:cs="Arial"/>
        </w:rPr>
        <w:t xml:space="preserve"> y descomposición moral, que </w:t>
      </w:r>
      <w:r w:rsidR="007F729F" w:rsidRPr="00B36F20">
        <w:rPr>
          <w:rFonts w:ascii="Arial" w:hAnsi="Arial" w:cs="Arial"/>
        </w:rPr>
        <w:t>lleva</w:t>
      </w:r>
      <w:r w:rsidR="007E2BFE" w:rsidRPr="00B36F20">
        <w:rPr>
          <w:rFonts w:ascii="Arial" w:hAnsi="Arial" w:cs="Arial"/>
        </w:rPr>
        <w:t xml:space="preserve"> </w:t>
      </w:r>
      <w:r w:rsidR="00BE2FEF" w:rsidRPr="00B36F20">
        <w:rPr>
          <w:rFonts w:ascii="Arial" w:hAnsi="Arial" w:cs="Arial"/>
        </w:rPr>
        <w:t>a un fuerte</w:t>
      </w:r>
      <w:r w:rsidR="00485AC3" w:rsidRPr="00B36F20">
        <w:rPr>
          <w:rFonts w:ascii="Arial" w:hAnsi="Arial" w:cs="Arial"/>
          <w:color w:val="984806" w:themeColor="accent6" w:themeShade="80"/>
          <w:lang w:val="es-AR"/>
        </w:rPr>
        <w:t xml:space="preserve"> </w:t>
      </w:r>
      <w:r w:rsidR="00294D23" w:rsidRPr="00B36F20">
        <w:rPr>
          <w:rFonts w:ascii="Arial" w:hAnsi="Arial" w:cs="Arial"/>
          <w:lang w:val="es-AR"/>
        </w:rPr>
        <w:t>relativismo, a la</w:t>
      </w:r>
      <w:r w:rsidR="00485AC3" w:rsidRPr="00B36F20">
        <w:rPr>
          <w:rFonts w:ascii="Arial" w:hAnsi="Arial" w:cs="Arial"/>
          <w:lang w:val="es-AR"/>
        </w:rPr>
        <w:t xml:space="preserve"> pérdida de valores</w:t>
      </w:r>
      <w:r w:rsidR="00294D23" w:rsidRPr="00B36F20">
        <w:rPr>
          <w:rFonts w:ascii="Arial" w:hAnsi="Arial" w:cs="Arial"/>
        </w:rPr>
        <w:t>,</w:t>
      </w:r>
      <w:r w:rsidR="00BE2FEF" w:rsidRPr="00B36F20">
        <w:rPr>
          <w:rFonts w:ascii="Arial" w:hAnsi="Arial" w:cs="Arial"/>
        </w:rPr>
        <w:t xml:space="preserve"> a</w:t>
      </w:r>
      <w:r w:rsidR="00294D23" w:rsidRPr="00B36F20">
        <w:rPr>
          <w:rFonts w:ascii="Arial" w:hAnsi="Arial" w:cs="Arial"/>
        </w:rPr>
        <w:t xml:space="preserve"> la falta de sentido y</w:t>
      </w:r>
      <w:r w:rsidR="007F729F" w:rsidRPr="00B36F20">
        <w:rPr>
          <w:rFonts w:ascii="Arial" w:hAnsi="Arial" w:cs="Arial"/>
        </w:rPr>
        <w:t xml:space="preserve"> de transcendencia y </w:t>
      </w:r>
      <w:r w:rsidR="00BE2FEF" w:rsidRPr="00B36F20">
        <w:rPr>
          <w:rFonts w:ascii="Arial" w:hAnsi="Arial" w:cs="Arial"/>
        </w:rPr>
        <w:t xml:space="preserve">a </w:t>
      </w:r>
      <w:r w:rsidR="007F729F" w:rsidRPr="00B36F20">
        <w:rPr>
          <w:rFonts w:ascii="Arial" w:hAnsi="Arial" w:cs="Arial"/>
        </w:rPr>
        <w:t>un arraigado naturalismo para plantearse ante las realidades hu</w:t>
      </w:r>
      <w:r w:rsidR="00A81788" w:rsidRPr="00B36F20">
        <w:rPr>
          <w:rFonts w:ascii="Arial" w:hAnsi="Arial" w:cs="Arial"/>
        </w:rPr>
        <w:t xml:space="preserve">manas; </w:t>
      </w:r>
      <w:r w:rsidR="00485AC3" w:rsidRPr="00B36F20">
        <w:rPr>
          <w:rFonts w:ascii="Arial" w:hAnsi="Arial" w:cs="Arial"/>
          <w:lang w:val="es-AR"/>
        </w:rPr>
        <w:t xml:space="preserve">disolución de los vínculos </w:t>
      </w:r>
      <w:r w:rsidR="00BE5BA2" w:rsidRPr="00B36F20">
        <w:rPr>
          <w:rFonts w:ascii="Arial" w:hAnsi="Arial" w:cs="Arial"/>
          <w:lang w:val="es-AR"/>
        </w:rPr>
        <w:t>personales,</w:t>
      </w:r>
      <w:r w:rsidR="00BE2FEF" w:rsidRPr="00B36F20">
        <w:rPr>
          <w:rFonts w:ascii="Arial" w:hAnsi="Arial" w:cs="Arial"/>
          <w:lang w:val="es-AR"/>
        </w:rPr>
        <w:t xml:space="preserve"> </w:t>
      </w:r>
      <w:r w:rsidR="00EC5C7E" w:rsidRPr="00B36F20">
        <w:rPr>
          <w:rFonts w:ascii="Arial" w:hAnsi="Arial" w:cs="Arial"/>
        </w:rPr>
        <w:t>en una sociedad donde no se respeta la dignidad de la persona desde su gestación hasta la muerte natural, donde se denigra la imagen de la mujer y</w:t>
      </w:r>
      <w:r w:rsidR="00EC5C7E" w:rsidRPr="00B36F20">
        <w:rPr>
          <w:rFonts w:ascii="Arial" w:hAnsi="Arial" w:cs="Arial"/>
          <w:lang w:val="es-AR"/>
        </w:rPr>
        <w:t xml:space="preserve"> se </w:t>
      </w:r>
      <w:r w:rsidR="00BE2FEF" w:rsidRPr="00B36F20">
        <w:rPr>
          <w:rFonts w:ascii="Arial" w:hAnsi="Arial" w:cs="Arial"/>
        </w:rPr>
        <w:t>banaliza la sexualidad</w:t>
      </w:r>
      <w:r w:rsidR="00EC5C7E" w:rsidRPr="00B36F20">
        <w:rPr>
          <w:rFonts w:ascii="Arial" w:hAnsi="Arial" w:cs="Arial"/>
        </w:rPr>
        <w:t xml:space="preserve">, donde se promulgan leyes que trastocan el ser y el concepto de familia y facilitan el divorcio; cunde </w:t>
      </w:r>
      <w:r w:rsidR="00D64660" w:rsidRPr="00B36F20">
        <w:rPr>
          <w:rFonts w:ascii="Arial" w:hAnsi="Arial" w:cs="Arial"/>
        </w:rPr>
        <w:t>así, una mentalidad</w:t>
      </w:r>
      <w:r w:rsidR="00A81788" w:rsidRPr="00B36F20">
        <w:rPr>
          <w:rFonts w:ascii="Arial" w:hAnsi="Arial" w:cs="Arial"/>
        </w:rPr>
        <w:t xml:space="preserve"> materialis</w:t>
      </w:r>
      <w:r w:rsidR="00D64660" w:rsidRPr="00B36F20">
        <w:rPr>
          <w:rFonts w:ascii="Arial" w:hAnsi="Arial" w:cs="Arial"/>
        </w:rPr>
        <w:t>ta</w:t>
      </w:r>
      <w:r w:rsidR="00B12EF2" w:rsidRPr="00B36F20">
        <w:rPr>
          <w:rFonts w:ascii="Arial" w:hAnsi="Arial" w:cs="Arial"/>
        </w:rPr>
        <w:t xml:space="preserve"> y </w:t>
      </w:r>
      <w:r w:rsidR="00D64660" w:rsidRPr="00B36F20">
        <w:rPr>
          <w:rFonts w:ascii="Arial" w:hAnsi="Arial" w:cs="Arial"/>
        </w:rPr>
        <w:lastRenderedPageBreak/>
        <w:t>consumista, individualista y falta de solidaridad</w:t>
      </w:r>
      <w:r w:rsidR="00B12EF2" w:rsidRPr="00B36F20">
        <w:rPr>
          <w:rFonts w:ascii="Arial" w:hAnsi="Arial" w:cs="Arial"/>
        </w:rPr>
        <w:t xml:space="preserve">, etc. Todo ello incide </w:t>
      </w:r>
      <w:r w:rsidR="0087538E" w:rsidRPr="00B36F20">
        <w:rPr>
          <w:rFonts w:ascii="Arial" w:hAnsi="Arial" w:cs="Arial"/>
        </w:rPr>
        <w:t xml:space="preserve">y atenta fuertemente contra </w:t>
      </w:r>
      <w:r w:rsidR="007F729F" w:rsidRPr="00B36F20">
        <w:rPr>
          <w:rFonts w:ascii="Arial" w:hAnsi="Arial" w:cs="Arial"/>
        </w:rPr>
        <w:t>la familia</w:t>
      </w:r>
      <w:r w:rsidR="00A81788" w:rsidRPr="00B36F20">
        <w:rPr>
          <w:rFonts w:ascii="Arial" w:hAnsi="Arial" w:cs="Arial"/>
        </w:rPr>
        <w:t xml:space="preserve"> natural</w:t>
      </w:r>
      <w:r w:rsidR="00C51B35" w:rsidRPr="00B36F20">
        <w:rPr>
          <w:rFonts w:ascii="Arial" w:hAnsi="Arial" w:cs="Arial"/>
        </w:rPr>
        <w:t xml:space="preserve"> y </w:t>
      </w:r>
      <w:r w:rsidR="007F729F" w:rsidRPr="00B36F20">
        <w:rPr>
          <w:rFonts w:ascii="Arial" w:hAnsi="Arial" w:cs="Arial"/>
        </w:rPr>
        <w:t>va generando angustia y desesperanza frente al futuro</w:t>
      </w:r>
      <w:r w:rsidR="00485AC3" w:rsidRPr="00B36F20">
        <w:rPr>
          <w:rFonts w:ascii="Arial" w:hAnsi="Arial" w:cs="Arial"/>
        </w:rPr>
        <w:t>,</w:t>
      </w:r>
      <w:r w:rsidR="007F729F" w:rsidRPr="00B36F20">
        <w:rPr>
          <w:rFonts w:ascii="Arial" w:hAnsi="Arial" w:cs="Arial"/>
        </w:rPr>
        <w:t xml:space="preserve"> </w:t>
      </w:r>
      <w:r w:rsidR="00C51B35" w:rsidRPr="00B36F20">
        <w:rPr>
          <w:rFonts w:ascii="Arial" w:hAnsi="Arial" w:cs="Arial"/>
        </w:rPr>
        <w:t>que</w:t>
      </w:r>
      <w:r w:rsidR="007F729F" w:rsidRPr="00B36F20">
        <w:rPr>
          <w:rFonts w:ascii="Arial" w:hAnsi="Arial" w:cs="Arial"/>
        </w:rPr>
        <w:t xml:space="preserve"> </w:t>
      </w:r>
      <w:r w:rsidR="00485AC3" w:rsidRPr="00B36F20">
        <w:rPr>
          <w:rFonts w:ascii="Arial" w:hAnsi="Arial" w:cs="Arial"/>
        </w:rPr>
        <w:t xml:space="preserve">afecta </w:t>
      </w:r>
      <w:r w:rsidR="00D64660" w:rsidRPr="00B36F20">
        <w:rPr>
          <w:rFonts w:ascii="Arial" w:hAnsi="Arial" w:cs="Arial"/>
        </w:rPr>
        <w:t>nuestra</w:t>
      </w:r>
      <w:r w:rsidR="007F729F" w:rsidRPr="00B36F20">
        <w:rPr>
          <w:rFonts w:ascii="Arial" w:hAnsi="Arial" w:cs="Arial"/>
        </w:rPr>
        <w:t xml:space="preserve"> convivencia diaria</w:t>
      </w:r>
      <w:r w:rsidR="00B95F02" w:rsidRPr="00B36F20">
        <w:rPr>
          <w:rFonts w:ascii="Arial" w:hAnsi="Arial" w:cs="Arial"/>
        </w:rPr>
        <w:t xml:space="preserve">, nuestras relaciones </w:t>
      </w:r>
      <w:r w:rsidR="007F729F" w:rsidRPr="00B36F20">
        <w:rPr>
          <w:rFonts w:ascii="Arial" w:hAnsi="Arial" w:cs="Arial"/>
        </w:rPr>
        <w:t>familiares</w:t>
      </w:r>
      <w:r w:rsidR="00B95F02" w:rsidRPr="00B36F20">
        <w:rPr>
          <w:rFonts w:ascii="Arial" w:hAnsi="Arial" w:cs="Arial"/>
        </w:rPr>
        <w:t>, sociales</w:t>
      </w:r>
      <w:r w:rsidR="007F729F" w:rsidRPr="00B36F20">
        <w:rPr>
          <w:rFonts w:ascii="Arial" w:hAnsi="Arial" w:cs="Arial"/>
        </w:rPr>
        <w:t xml:space="preserve"> y </w:t>
      </w:r>
      <w:r w:rsidR="00B95F02" w:rsidRPr="00B36F20">
        <w:rPr>
          <w:rFonts w:ascii="Arial" w:hAnsi="Arial" w:cs="Arial"/>
        </w:rPr>
        <w:t>laborales</w:t>
      </w:r>
      <w:r w:rsidR="007F729F" w:rsidRPr="00B36F20">
        <w:rPr>
          <w:rFonts w:ascii="Arial" w:hAnsi="Arial" w:cs="Arial"/>
        </w:rPr>
        <w:t>.</w:t>
      </w:r>
      <w:r w:rsidR="007A2AA7">
        <w:rPr>
          <w:rFonts w:ascii="Arial" w:hAnsi="Arial" w:cs="Arial"/>
          <w:noProof/>
          <w:lang w:val="es-CL" w:eastAsia="es-CL"/>
        </w:rPr>
        <w:drawing>
          <wp:anchor distT="0" distB="0" distL="114300" distR="114300" simplePos="0" relativeHeight="251662336" behindDoc="0" locked="0" layoutInCell="1" allowOverlap="1">
            <wp:simplePos x="0" y="0"/>
            <wp:positionH relativeFrom="column">
              <wp:posOffset>3810</wp:posOffset>
            </wp:positionH>
            <wp:positionV relativeFrom="paragraph">
              <wp:posOffset>-3373120</wp:posOffset>
            </wp:positionV>
            <wp:extent cx="2752725" cy="1666875"/>
            <wp:effectExtent l="114300" t="114300" r="85725" b="1238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png"/>
                    <pic:cNvPicPr/>
                  </pic:nvPicPr>
                  <pic:blipFill>
                    <a:blip r:embed="rId12">
                      <a:extLst>
                        <a:ext uri="{28A0092B-C50C-407E-A947-70E740481C1C}">
                          <a14:useLocalDpi xmlns:a14="http://schemas.microsoft.com/office/drawing/2010/main" val="0"/>
                        </a:ext>
                      </a:extLst>
                    </a:blip>
                    <a:stretch>
                      <a:fillRect/>
                    </a:stretch>
                  </pic:blipFill>
                  <pic:spPr>
                    <a:xfrm>
                      <a:off x="0" y="0"/>
                      <a:ext cx="2752725" cy="1666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D0145" w:rsidRPr="00B36F20" w:rsidRDefault="00BD0145" w:rsidP="00CD7D88">
      <w:pPr>
        <w:autoSpaceDE w:val="0"/>
        <w:autoSpaceDN w:val="0"/>
        <w:adjustRightInd w:val="0"/>
        <w:jc w:val="both"/>
        <w:rPr>
          <w:rFonts w:ascii="Arial" w:hAnsi="Arial" w:cs="Arial"/>
          <w:lang w:val="es-AR"/>
        </w:rPr>
      </w:pPr>
    </w:p>
    <w:p w:rsidR="00CD7D88" w:rsidRPr="00B36F20" w:rsidRDefault="00CA1F0F" w:rsidP="00CD7D88">
      <w:pPr>
        <w:autoSpaceDE w:val="0"/>
        <w:autoSpaceDN w:val="0"/>
        <w:adjustRightInd w:val="0"/>
        <w:jc w:val="both"/>
        <w:rPr>
          <w:rFonts w:ascii="Arial" w:hAnsi="Arial" w:cs="Arial"/>
          <w:lang w:val="es-AR"/>
        </w:rPr>
      </w:pPr>
      <w:r w:rsidRPr="00B36F20">
        <w:rPr>
          <w:rFonts w:ascii="Arial" w:hAnsi="Arial" w:cs="Arial"/>
          <w:lang w:val="es-AR"/>
        </w:rPr>
        <w:t xml:space="preserve">A pesar de estos signos negativos y amenazadores, constatamos, sin </w:t>
      </w:r>
      <w:r w:rsidR="00B95F02" w:rsidRPr="00B36F20">
        <w:rPr>
          <w:rFonts w:ascii="Arial" w:hAnsi="Arial" w:cs="Arial"/>
          <w:lang w:val="es-AR"/>
        </w:rPr>
        <w:t>embargo, en este proceso de cambios</w:t>
      </w:r>
      <w:r w:rsidR="003D682B" w:rsidRPr="00B36F20">
        <w:rPr>
          <w:rFonts w:ascii="Arial" w:hAnsi="Arial" w:cs="Arial"/>
          <w:lang w:val="es-AR"/>
        </w:rPr>
        <w:t xml:space="preserve"> cultural</w:t>
      </w:r>
      <w:r w:rsidR="00B95F02" w:rsidRPr="00B36F20">
        <w:rPr>
          <w:rFonts w:ascii="Arial" w:hAnsi="Arial" w:cs="Arial"/>
          <w:lang w:val="es-AR"/>
        </w:rPr>
        <w:t>es</w:t>
      </w:r>
      <w:r w:rsidRPr="00B36F20">
        <w:rPr>
          <w:rFonts w:ascii="Arial" w:hAnsi="Arial" w:cs="Arial"/>
          <w:lang w:val="es-AR"/>
        </w:rPr>
        <w:t>,</w:t>
      </w:r>
      <w:r w:rsidR="003D682B" w:rsidRPr="00B36F20">
        <w:rPr>
          <w:rFonts w:ascii="Arial" w:hAnsi="Arial" w:cs="Arial"/>
          <w:lang w:val="es-AR"/>
        </w:rPr>
        <w:t xml:space="preserve"> </w:t>
      </w:r>
      <w:r w:rsidR="00A26263" w:rsidRPr="00B36F20">
        <w:rPr>
          <w:rFonts w:ascii="Arial" w:hAnsi="Arial" w:cs="Arial"/>
          <w:lang w:val="es-AR"/>
        </w:rPr>
        <w:t xml:space="preserve">especialmente entre los jóvenes, </w:t>
      </w:r>
      <w:r w:rsidR="00B95F02" w:rsidRPr="00B36F20">
        <w:rPr>
          <w:rFonts w:ascii="Arial" w:hAnsi="Arial" w:cs="Arial"/>
          <w:lang w:val="es-AR"/>
        </w:rPr>
        <w:t>anhelo</w:t>
      </w:r>
      <w:r w:rsidRPr="00B36F20">
        <w:rPr>
          <w:rFonts w:ascii="Arial" w:hAnsi="Arial" w:cs="Arial"/>
          <w:lang w:val="es-AR"/>
        </w:rPr>
        <w:t>s</w:t>
      </w:r>
      <w:r w:rsidR="00B95F02" w:rsidRPr="00B36F20">
        <w:rPr>
          <w:rFonts w:ascii="Arial" w:hAnsi="Arial" w:cs="Arial"/>
          <w:lang w:val="es-AR"/>
        </w:rPr>
        <w:t xml:space="preserve"> por</w:t>
      </w:r>
      <w:r w:rsidR="003D682B" w:rsidRPr="00B36F20">
        <w:rPr>
          <w:rFonts w:ascii="Arial" w:hAnsi="Arial" w:cs="Arial"/>
          <w:lang w:val="es-AR"/>
        </w:rPr>
        <w:t xml:space="preserve"> valores</w:t>
      </w:r>
      <w:r w:rsidRPr="00B36F20">
        <w:rPr>
          <w:rFonts w:ascii="Arial" w:hAnsi="Arial" w:cs="Arial"/>
          <w:lang w:val="es-AR"/>
        </w:rPr>
        <w:t xml:space="preserve"> humanos </w:t>
      </w:r>
      <w:r w:rsidR="003D682B" w:rsidRPr="00B36F20">
        <w:rPr>
          <w:rFonts w:ascii="Arial" w:hAnsi="Arial" w:cs="Arial"/>
          <w:lang w:val="es-AR"/>
        </w:rPr>
        <w:t>positivos</w:t>
      </w:r>
      <w:r w:rsidR="00B95F02" w:rsidRPr="00B36F20">
        <w:rPr>
          <w:rFonts w:ascii="Arial" w:hAnsi="Arial" w:cs="Arial"/>
          <w:lang w:val="es-AR"/>
        </w:rPr>
        <w:t>,</w:t>
      </w:r>
      <w:r w:rsidR="003D682B" w:rsidRPr="00B36F20">
        <w:rPr>
          <w:rFonts w:ascii="Arial" w:hAnsi="Arial" w:cs="Arial"/>
          <w:lang w:val="es-AR"/>
        </w:rPr>
        <w:t xml:space="preserve"> que preparan la cultura del futuro</w:t>
      </w:r>
      <w:r w:rsidR="00B95F02" w:rsidRPr="00B36F20">
        <w:rPr>
          <w:rFonts w:ascii="Arial" w:hAnsi="Arial" w:cs="Arial"/>
          <w:lang w:val="es-AR"/>
        </w:rPr>
        <w:t xml:space="preserve"> y que hay que rescatar y potenciar</w:t>
      </w:r>
      <w:r w:rsidR="003D682B" w:rsidRPr="00B36F20">
        <w:rPr>
          <w:rFonts w:ascii="Arial" w:hAnsi="Arial" w:cs="Arial"/>
          <w:lang w:val="es-AR"/>
        </w:rPr>
        <w:t>:</w:t>
      </w:r>
      <w:r w:rsidR="00A26263" w:rsidRPr="00B36F20">
        <w:rPr>
          <w:rFonts w:ascii="Arial" w:hAnsi="Arial" w:cs="Arial"/>
          <w:lang w:val="es-AR"/>
        </w:rPr>
        <w:t xml:space="preserve"> </w:t>
      </w:r>
      <w:r w:rsidRPr="00B36F20">
        <w:rPr>
          <w:rFonts w:ascii="Arial" w:hAnsi="Arial" w:cs="Arial"/>
          <w:lang w:val="es-AR"/>
        </w:rPr>
        <w:t xml:space="preserve">Anhelo por la libertad y el respeto </w:t>
      </w:r>
      <w:r w:rsidR="002027CC" w:rsidRPr="00B36F20">
        <w:rPr>
          <w:rFonts w:ascii="Arial" w:hAnsi="Arial" w:cs="Arial"/>
          <w:lang w:val="es-AR"/>
        </w:rPr>
        <w:t>a</w:t>
      </w:r>
      <w:r w:rsidRPr="00B36F20">
        <w:rPr>
          <w:rFonts w:ascii="Arial" w:hAnsi="Arial" w:cs="Arial"/>
          <w:lang w:val="es-AR"/>
        </w:rPr>
        <w:t xml:space="preserve"> la persona; valoración de la tolerancia</w:t>
      </w:r>
      <w:r w:rsidR="00A26263" w:rsidRPr="00B36F20">
        <w:rPr>
          <w:rFonts w:ascii="Arial" w:hAnsi="Arial" w:cs="Arial"/>
          <w:lang w:val="es-AR"/>
        </w:rPr>
        <w:t xml:space="preserve">, </w:t>
      </w:r>
      <w:r w:rsidR="002027CC" w:rsidRPr="00B36F20">
        <w:rPr>
          <w:rFonts w:ascii="Arial" w:hAnsi="Arial" w:cs="Arial"/>
          <w:lang w:val="es-AR"/>
        </w:rPr>
        <w:t xml:space="preserve">la participación </w:t>
      </w:r>
      <w:r w:rsidRPr="00B36F20">
        <w:rPr>
          <w:rFonts w:ascii="Arial" w:hAnsi="Arial" w:cs="Arial"/>
          <w:lang w:val="es-AR"/>
        </w:rPr>
        <w:t xml:space="preserve">y la solidaridad, con mayor sensibilidad frente a los que sufren </w:t>
      </w:r>
      <w:r w:rsidR="00A26263" w:rsidRPr="00B36F20">
        <w:rPr>
          <w:rFonts w:ascii="Arial" w:hAnsi="Arial" w:cs="Arial"/>
          <w:lang w:val="es-AR"/>
        </w:rPr>
        <w:t xml:space="preserve">y los más pobres; </w:t>
      </w:r>
      <w:r w:rsidR="002027CC" w:rsidRPr="00B36F20">
        <w:rPr>
          <w:rFonts w:ascii="Arial" w:hAnsi="Arial" w:cs="Arial"/>
          <w:lang w:val="es-AR"/>
        </w:rPr>
        <w:t>deseos de autenticidad, de justicia social y de mayor transparencia en la política, la economía y la Iglesia; preocupación por la e</w:t>
      </w:r>
      <w:r w:rsidR="003D682B" w:rsidRPr="00B36F20">
        <w:rPr>
          <w:rFonts w:ascii="Arial" w:hAnsi="Arial" w:cs="Arial"/>
          <w:lang w:val="es-AR"/>
        </w:rPr>
        <w:t>cología</w:t>
      </w:r>
      <w:r w:rsidR="00CD7D88" w:rsidRPr="00B36F20">
        <w:rPr>
          <w:rFonts w:ascii="Arial" w:hAnsi="Arial" w:cs="Arial"/>
          <w:lang w:val="es-AR"/>
        </w:rPr>
        <w:t xml:space="preserve"> y también</w:t>
      </w:r>
      <w:r w:rsidR="007319E6" w:rsidRPr="00B36F20">
        <w:rPr>
          <w:rFonts w:ascii="Arial" w:hAnsi="Arial" w:cs="Arial"/>
          <w:lang w:val="es-AR"/>
        </w:rPr>
        <w:t>, sin duda,</w:t>
      </w:r>
      <w:r w:rsidR="00CD7D88" w:rsidRPr="00B36F20">
        <w:rPr>
          <w:rFonts w:ascii="Arial" w:hAnsi="Arial" w:cs="Arial"/>
          <w:lang w:val="es-AR"/>
        </w:rPr>
        <w:t xml:space="preserve"> anhelos de Dios, de un sentido más profundo y trascendente de la vida… Son signos esperanzadores.</w:t>
      </w:r>
      <w:r w:rsidR="007319E6" w:rsidRPr="00B36F20">
        <w:rPr>
          <w:rFonts w:ascii="Arial" w:hAnsi="Arial" w:cs="Arial"/>
          <w:lang w:val="es-AR"/>
        </w:rPr>
        <w:t xml:space="preserve"> </w:t>
      </w:r>
      <w:r w:rsidR="00BD0145" w:rsidRPr="00B36F20">
        <w:rPr>
          <w:rFonts w:ascii="Arial" w:hAnsi="Arial" w:cs="Arial"/>
          <w:i/>
        </w:rPr>
        <w:t>Nos encontramos ante una nueva época de la historia humana, donde están germinando nuevas formas culturales (cfr. GS n° 54, Puebla 393).</w:t>
      </w:r>
    </w:p>
    <w:p w:rsidR="00BD0145" w:rsidRPr="00B36F20" w:rsidRDefault="00BD0145" w:rsidP="00BD0145">
      <w:pPr>
        <w:autoSpaceDE w:val="0"/>
        <w:autoSpaceDN w:val="0"/>
        <w:adjustRightInd w:val="0"/>
        <w:rPr>
          <w:rFonts w:ascii="Arial" w:hAnsi="Arial" w:cs="Arial"/>
          <w:lang w:val="es-AR"/>
        </w:rPr>
      </w:pPr>
    </w:p>
    <w:p w:rsidR="007A2AA7" w:rsidRDefault="00CD7D88" w:rsidP="00BD0145">
      <w:pPr>
        <w:autoSpaceDE w:val="0"/>
        <w:autoSpaceDN w:val="0"/>
        <w:adjustRightInd w:val="0"/>
        <w:rPr>
          <w:rFonts w:ascii="Arial" w:hAnsi="Arial" w:cs="Arial"/>
        </w:rPr>
      </w:pPr>
      <w:r w:rsidRPr="00B36F20">
        <w:rPr>
          <w:rFonts w:ascii="Arial" w:hAnsi="Arial" w:cs="Arial"/>
        </w:rPr>
        <w:t>Se</w:t>
      </w:r>
      <w:r w:rsidR="00BD0145" w:rsidRPr="00B36F20">
        <w:rPr>
          <w:rFonts w:ascii="Arial" w:hAnsi="Arial" w:cs="Arial"/>
        </w:rPr>
        <w:t xml:space="preserve"> </w:t>
      </w:r>
      <w:r w:rsidRPr="00B36F20">
        <w:rPr>
          <w:rFonts w:ascii="Arial" w:hAnsi="Arial" w:cs="Arial"/>
        </w:rPr>
        <w:t>plantea,</w:t>
      </w:r>
      <w:r w:rsidR="007F729F" w:rsidRPr="00B36F20">
        <w:rPr>
          <w:rFonts w:ascii="Arial" w:hAnsi="Arial" w:cs="Arial"/>
        </w:rPr>
        <w:t xml:space="preserve"> entonces</w:t>
      </w:r>
      <w:r w:rsidRPr="00B36F20">
        <w:rPr>
          <w:rFonts w:ascii="Arial" w:hAnsi="Arial" w:cs="Arial"/>
        </w:rPr>
        <w:t>,</w:t>
      </w:r>
      <w:r w:rsidR="007F729F" w:rsidRPr="00B36F20">
        <w:rPr>
          <w:rFonts w:ascii="Arial" w:hAnsi="Arial" w:cs="Arial"/>
        </w:rPr>
        <w:t xml:space="preserve"> la pregunta: </w:t>
      </w:r>
    </w:p>
    <w:p w:rsidR="007F729F" w:rsidRPr="007A2AA7" w:rsidRDefault="007F729F" w:rsidP="00BD0145">
      <w:pPr>
        <w:autoSpaceDE w:val="0"/>
        <w:autoSpaceDN w:val="0"/>
        <w:adjustRightInd w:val="0"/>
        <w:rPr>
          <w:rFonts w:ascii="Arial" w:hAnsi="Arial" w:cs="Arial"/>
          <w:b/>
        </w:rPr>
      </w:pPr>
      <w:r w:rsidRPr="007A2AA7">
        <w:rPr>
          <w:rFonts w:ascii="Arial" w:hAnsi="Arial" w:cs="Arial"/>
          <w:b/>
        </w:rPr>
        <w:t xml:space="preserve">¿Es posible gestar una nueva cultura? </w:t>
      </w:r>
      <w:r w:rsidR="00CD7D88" w:rsidRPr="007A2AA7">
        <w:rPr>
          <w:rFonts w:ascii="Arial" w:hAnsi="Arial" w:cs="Arial"/>
          <w:b/>
        </w:rPr>
        <w:t>¿Podemos hacer algo nosotros en este sentido?</w:t>
      </w:r>
    </w:p>
    <w:p w:rsidR="007A2AA7" w:rsidRDefault="007A2AA7" w:rsidP="00BD0145">
      <w:pPr>
        <w:widowControl w:val="0"/>
        <w:autoSpaceDE w:val="0"/>
        <w:autoSpaceDN w:val="0"/>
        <w:adjustRightInd w:val="0"/>
        <w:jc w:val="both"/>
        <w:rPr>
          <w:rFonts w:ascii="Arial" w:hAnsi="Arial" w:cs="Arial"/>
          <w:color w:val="984806" w:themeColor="accent6" w:themeShade="80"/>
        </w:rPr>
        <w:sectPr w:rsidR="007A2AA7" w:rsidSect="007A2AA7">
          <w:type w:val="continuous"/>
          <w:pgSz w:w="12240" w:h="15840" w:code="1"/>
          <w:pgMar w:top="1134" w:right="1134" w:bottom="1134" w:left="1134" w:header="709" w:footer="709" w:gutter="0"/>
          <w:pgBorders w:offsetFrom="page">
            <w:top w:val="double" w:sz="4" w:space="24" w:color="C00000"/>
            <w:left w:val="double" w:sz="4" w:space="24" w:color="C00000"/>
            <w:bottom w:val="double" w:sz="4" w:space="24" w:color="C00000"/>
            <w:right w:val="double" w:sz="4" w:space="24" w:color="C00000"/>
          </w:pgBorders>
          <w:cols w:num="2" w:space="708"/>
          <w:docGrid w:linePitch="360"/>
        </w:sectPr>
      </w:pPr>
    </w:p>
    <w:p w:rsidR="00BD0145" w:rsidRDefault="00BD0145" w:rsidP="00BD0145">
      <w:pPr>
        <w:widowControl w:val="0"/>
        <w:autoSpaceDE w:val="0"/>
        <w:autoSpaceDN w:val="0"/>
        <w:adjustRightInd w:val="0"/>
        <w:jc w:val="both"/>
        <w:rPr>
          <w:rFonts w:ascii="Arial" w:hAnsi="Arial" w:cs="Arial"/>
          <w:color w:val="984806" w:themeColor="accent6" w:themeShade="80"/>
        </w:rPr>
      </w:pPr>
    </w:p>
    <w:p w:rsidR="007A2AA7" w:rsidRPr="00B36F20" w:rsidRDefault="007A2AA7" w:rsidP="00BD0145">
      <w:pPr>
        <w:widowControl w:val="0"/>
        <w:autoSpaceDE w:val="0"/>
        <w:autoSpaceDN w:val="0"/>
        <w:adjustRightInd w:val="0"/>
        <w:jc w:val="both"/>
        <w:rPr>
          <w:rFonts w:ascii="Arial" w:hAnsi="Arial" w:cs="Arial"/>
          <w:color w:val="984806" w:themeColor="accent6" w:themeShade="80"/>
        </w:rPr>
      </w:pPr>
    </w:p>
    <w:p w:rsidR="005C0A7D" w:rsidRPr="007A2AA7" w:rsidRDefault="00CD7D88" w:rsidP="000F799C">
      <w:pPr>
        <w:pStyle w:val="Prrafodelista"/>
        <w:numPr>
          <w:ilvl w:val="0"/>
          <w:numId w:val="1"/>
        </w:numPr>
        <w:tabs>
          <w:tab w:val="left" w:pos="426"/>
        </w:tabs>
        <w:ind w:left="426" w:hanging="426"/>
        <w:jc w:val="both"/>
        <w:rPr>
          <w:rFonts w:ascii="Bradley Hand ITC" w:hAnsi="Bradley Hand ITC" w:cs="Arial"/>
          <w:b/>
          <w:color w:val="C00000"/>
          <w:sz w:val="36"/>
          <w:szCs w:val="36"/>
        </w:rPr>
      </w:pPr>
      <w:r w:rsidRPr="007A2AA7">
        <w:rPr>
          <w:rFonts w:ascii="Bradley Hand ITC" w:hAnsi="Bradley Hand ITC" w:cs="Arial"/>
          <w:b/>
          <w:sz w:val="36"/>
          <w:szCs w:val="36"/>
        </w:rPr>
        <w:lastRenderedPageBreak/>
        <w:t>Nuestra fe en Schoenstatt y su m</w:t>
      </w:r>
      <w:r w:rsidR="005C0A7D" w:rsidRPr="007A2AA7">
        <w:rPr>
          <w:rFonts w:ascii="Bradley Hand ITC" w:hAnsi="Bradley Hand ITC" w:cs="Arial"/>
          <w:b/>
          <w:sz w:val="36"/>
          <w:szCs w:val="36"/>
        </w:rPr>
        <w:t xml:space="preserve">isión secular </w:t>
      </w:r>
      <w:r w:rsidR="007A2AA7">
        <w:rPr>
          <w:rFonts w:ascii="Bradley Hand ITC" w:hAnsi="Bradley Hand ITC" w:cs="Arial"/>
          <w:b/>
          <w:noProof/>
          <w:color w:val="C00000"/>
          <w:sz w:val="36"/>
          <w:szCs w:val="36"/>
          <w:lang w:val="es-CL" w:eastAsia="es-CL"/>
        </w:rPr>
        <w:drawing>
          <wp:anchor distT="0" distB="0" distL="114300" distR="114300" simplePos="0" relativeHeight="251663360" behindDoc="0" locked="0" layoutInCell="1" allowOverlap="1">
            <wp:simplePos x="0" y="0"/>
            <wp:positionH relativeFrom="column">
              <wp:posOffset>270510</wp:posOffset>
            </wp:positionH>
            <wp:positionV relativeFrom="paragraph">
              <wp:posOffset>289560</wp:posOffset>
            </wp:positionV>
            <wp:extent cx="2190750" cy="2085975"/>
            <wp:effectExtent l="19050" t="0" r="0" b="6000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jpg"/>
                    <pic:cNvPicPr/>
                  </pic:nvPicPr>
                  <pic:blipFill>
                    <a:blip r:embed="rId13">
                      <a:extLst>
                        <a:ext uri="{28A0092B-C50C-407E-A947-70E740481C1C}">
                          <a14:useLocalDpi xmlns:a14="http://schemas.microsoft.com/office/drawing/2010/main" val="0"/>
                        </a:ext>
                      </a:extLst>
                    </a:blip>
                    <a:stretch>
                      <a:fillRect/>
                    </a:stretch>
                  </pic:blipFill>
                  <pic:spPr>
                    <a:xfrm>
                      <a:off x="0" y="0"/>
                      <a:ext cx="2190750" cy="2085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0F799C" w:rsidRPr="007A2AA7" w:rsidRDefault="000F799C" w:rsidP="000F799C">
      <w:pPr>
        <w:pStyle w:val="Prrafodelista"/>
        <w:tabs>
          <w:tab w:val="left" w:pos="426"/>
        </w:tabs>
        <w:ind w:left="426"/>
        <w:jc w:val="both"/>
        <w:rPr>
          <w:rFonts w:ascii="Bradley Hand ITC" w:hAnsi="Bradley Hand ITC" w:cs="Arial"/>
          <w:b/>
          <w:color w:val="C00000"/>
          <w:sz w:val="36"/>
          <w:szCs w:val="36"/>
        </w:rPr>
      </w:pPr>
    </w:p>
    <w:p w:rsidR="00E75FFE" w:rsidRPr="00B36F20" w:rsidRDefault="00E75FFE" w:rsidP="00E75FFE">
      <w:pPr>
        <w:jc w:val="both"/>
        <w:rPr>
          <w:rFonts w:ascii="Arial" w:hAnsi="Arial" w:cs="Arial"/>
        </w:rPr>
      </w:pPr>
      <w:r w:rsidRPr="00B36F20">
        <w:rPr>
          <w:rFonts w:ascii="Arial" w:hAnsi="Arial" w:cs="Arial"/>
        </w:rPr>
        <w:t>El 18 de Octubre</w:t>
      </w:r>
      <w:r w:rsidR="00B36F20">
        <w:rPr>
          <w:rFonts w:ascii="Arial" w:hAnsi="Arial" w:cs="Arial"/>
        </w:rPr>
        <w:t xml:space="preserve"> de 1914</w:t>
      </w:r>
      <w:r w:rsidRPr="00B36F20">
        <w:rPr>
          <w:rFonts w:ascii="Arial" w:hAnsi="Arial" w:cs="Arial"/>
        </w:rPr>
        <w:t xml:space="preserve"> el P. Kentenich con los jóvenes del seminario menor de Schoenstatt, le pide a la Santísima Virgen, en el sentido de un compromiso mutuo - de una Alianza de Amor - que se establezca en la Capillita para emprender desde allí una cruzada de renovación religiosa y moral del mundo. El 31 de Mayo de 1949, y con una nueva irrupción de gracias en el Santuario de Bellavista, esta convicción se hace misión para toda la Familia. El P. Kentenich no sólo hace un diagnóstico profético del destino de Occidente, sino</w:t>
      </w:r>
      <w:r w:rsidR="007319E6" w:rsidRPr="00B36F20">
        <w:rPr>
          <w:rFonts w:ascii="Arial" w:hAnsi="Arial" w:cs="Arial"/>
        </w:rPr>
        <w:t xml:space="preserve"> que </w:t>
      </w:r>
      <w:r w:rsidRPr="00B36F20">
        <w:rPr>
          <w:rFonts w:ascii="Arial" w:hAnsi="Arial" w:cs="Arial"/>
        </w:rPr>
        <w:t xml:space="preserve">nos urge a dar una </w:t>
      </w:r>
      <w:r w:rsidRPr="00B36F20">
        <w:rPr>
          <w:rFonts w:ascii="Arial" w:hAnsi="Arial" w:cs="Arial"/>
          <w:i/>
        </w:rPr>
        <w:t>respuesta</w:t>
      </w:r>
      <w:r w:rsidRPr="00B36F20">
        <w:rPr>
          <w:rFonts w:ascii="Arial" w:hAnsi="Arial" w:cs="Arial"/>
        </w:rPr>
        <w:t>: “</w:t>
      </w:r>
      <w:r w:rsidRPr="00B36F20">
        <w:rPr>
          <w:rFonts w:ascii="Arial" w:hAnsi="Arial" w:cs="Arial"/>
          <w:i/>
          <w:iCs/>
        </w:rPr>
        <w:t>Vemos como Occidente camina a su ruina y</w:t>
      </w:r>
      <w:r w:rsidRPr="00B36F20">
        <w:rPr>
          <w:rFonts w:ascii="Arial" w:hAnsi="Arial" w:cs="Arial"/>
        </w:rPr>
        <w:t xml:space="preserve"> </w:t>
      </w:r>
      <w:r w:rsidRPr="00B36F20">
        <w:rPr>
          <w:rFonts w:ascii="Arial" w:hAnsi="Arial" w:cs="Arial"/>
          <w:i/>
        </w:rPr>
        <w:t>creemos que estamos llamados  desde aquí (el Santuario) a realizar un trabajo de salvataje, de construcción y edificación</w:t>
      </w:r>
      <w:r w:rsidR="007319E6" w:rsidRPr="00B36F20">
        <w:rPr>
          <w:rFonts w:ascii="Arial" w:hAnsi="Arial" w:cs="Arial"/>
          <w:i/>
        </w:rPr>
        <w:t>”</w:t>
      </w:r>
      <w:r w:rsidRPr="00B36F20">
        <w:rPr>
          <w:rFonts w:ascii="Arial" w:hAnsi="Arial" w:cs="Arial"/>
        </w:rPr>
        <w:t>.</w:t>
      </w:r>
    </w:p>
    <w:p w:rsidR="00E75FFE" w:rsidRPr="00B36F20" w:rsidRDefault="00E75FFE" w:rsidP="003D682B">
      <w:pPr>
        <w:jc w:val="both"/>
        <w:rPr>
          <w:rFonts w:ascii="Arial" w:hAnsi="Arial" w:cs="Arial"/>
        </w:rPr>
      </w:pPr>
    </w:p>
    <w:p w:rsidR="003D682B" w:rsidRPr="00B36F20" w:rsidRDefault="003D682B" w:rsidP="003D682B">
      <w:pPr>
        <w:jc w:val="both"/>
        <w:rPr>
          <w:rFonts w:ascii="Arial" w:hAnsi="Arial" w:cs="Arial"/>
        </w:rPr>
      </w:pPr>
      <w:r w:rsidRPr="00B36F20">
        <w:rPr>
          <w:rFonts w:ascii="Arial" w:hAnsi="Arial" w:cs="Arial"/>
        </w:rPr>
        <w:t xml:space="preserve">Dadas las dimensiones del cambio y la descomposición cultural que vivimos hoy, el mundo requiere de una extraordinaria irrupción de gracias para su renovación. </w:t>
      </w:r>
      <w:r w:rsidR="000F799C" w:rsidRPr="00B36F20">
        <w:rPr>
          <w:rFonts w:ascii="Arial" w:hAnsi="Arial" w:cs="Arial"/>
        </w:rPr>
        <w:t>Nosotros</w:t>
      </w:r>
      <w:r w:rsidRPr="00B36F20">
        <w:rPr>
          <w:rFonts w:ascii="Arial" w:hAnsi="Arial" w:cs="Arial"/>
        </w:rPr>
        <w:t xml:space="preserve"> creemos firmemente</w:t>
      </w:r>
      <w:r w:rsidR="000F799C" w:rsidRPr="00B36F20">
        <w:rPr>
          <w:rFonts w:ascii="Arial" w:hAnsi="Arial" w:cs="Arial"/>
        </w:rPr>
        <w:t>,</w:t>
      </w:r>
      <w:r w:rsidRPr="00B36F20">
        <w:rPr>
          <w:rFonts w:ascii="Arial" w:hAnsi="Arial" w:cs="Arial"/>
        </w:rPr>
        <w:t xml:space="preserve"> con nuestro Padre fundador, que la Santísima Virgen, según los planes de Dios, ha querido abrir en los Santuarios de Schoenstatt una nueva fuente de gracias en medio del mundo, para obrar milagros de </w:t>
      </w:r>
      <w:r w:rsidR="000F799C" w:rsidRPr="00B36F20">
        <w:rPr>
          <w:rFonts w:ascii="Arial" w:hAnsi="Arial" w:cs="Arial"/>
        </w:rPr>
        <w:t xml:space="preserve">renovación de la fe y </w:t>
      </w:r>
      <w:r w:rsidRPr="00B36F20">
        <w:rPr>
          <w:rFonts w:ascii="Arial" w:hAnsi="Arial" w:cs="Arial"/>
        </w:rPr>
        <w:t xml:space="preserve">arraigo en Dios, de transformación </w:t>
      </w:r>
      <w:r w:rsidR="006E7E88" w:rsidRPr="00B36F20">
        <w:rPr>
          <w:rFonts w:ascii="Arial" w:hAnsi="Arial" w:cs="Arial"/>
        </w:rPr>
        <w:t>interior</w:t>
      </w:r>
      <w:r w:rsidRPr="00B36F20">
        <w:rPr>
          <w:rFonts w:ascii="Arial" w:hAnsi="Arial" w:cs="Arial"/>
        </w:rPr>
        <w:t xml:space="preserve"> y de </w:t>
      </w:r>
      <w:r w:rsidR="00D47385" w:rsidRPr="00B36F20">
        <w:rPr>
          <w:rFonts w:ascii="Arial" w:hAnsi="Arial" w:cs="Arial"/>
        </w:rPr>
        <w:t xml:space="preserve">activación de personalidades </w:t>
      </w:r>
      <w:r w:rsidRPr="00B36F20">
        <w:rPr>
          <w:rFonts w:ascii="Arial" w:hAnsi="Arial" w:cs="Arial"/>
        </w:rPr>
        <w:t>apostólica</w:t>
      </w:r>
      <w:r w:rsidR="00D47385" w:rsidRPr="00B36F20">
        <w:rPr>
          <w:rFonts w:ascii="Arial" w:hAnsi="Arial" w:cs="Arial"/>
        </w:rPr>
        <w:t>s</w:t>
      </w:r>
      <w:r w:rsidR="006E7E88" w:rsidRPr="00B36F20">
        <w:rPr>
          <w:rFonts w:ascii="Arial" w:hAnsi="Arial" w:cs="Arial"/>
        </w:rPr>
        <w:t>,</w:t>
      </w:r>
      <w:r w:rsidR="00D47385" w:rsidRPr="00B36F20">
        <w:rPr>
          <w:rFonts w:ascii="Arial" w:hAnsi="Arial" w:cs="Arial"/>
        </w:rPr>
        <w:t xml:space="preserve"> para</w:t>
      </w:r>
      <w:r w:rsidRPr="00B36F20">
        <w:rPr>
          <w:rFonts w:ascii="Arial" w:hAnsi="Arial" w:cs="Arial"/>
        </w:rPr>
        <w:t xml:space="preserve"> poner las bases de un nuevo orden social y de una renovada cultura cristiana, una cultura de Alianza. </w:t>
      </w:r>
    </w:p>
    <w:p w:rsidR="00215513" w:rsidRPr="00B36F20" w:rsidRDefault="00215513" w:rsidP="003D682B">
      <w:pPr>
        <w:jc w:val="both"/>
        <w:rPr>
          <w:rFonts w:ascii="Arial" w:hAnsi="Arial" w:cs="Arial"/>
        </w:rPr>
      </w:pPr>
    </w:p>
    <w:p w:rsidR="00DF7A9D" w:rsidRDefault="00DF7A9D" w:rsidP="00E15568">
      <w:pPr>
        <w:autoSpaceDE w:val="0"/>
        <w:autoSpaceDN w:val="0"/>
        <w:adjustRightInd w:val="0"/>
        <w:jc w:val="both"/>
        <w:rPr>
          <w:rFonts w:ascii="Arial" w:hAnsi="Arial" w:cs="Arial"/>
          <w:i/>
        </w:rPr>
      </w:pPr>
      <w:r w:rsidRPr="00B36F20">
        <w:rPr>
          <w:rFonts w:ascii="Arial" w:hAnsi="Arial" w:cs="Arial"/>
        </w:rPr>
        <w:t>E</w:t>
      </w:r>
      <w:r w:rsidR="00215513" w:rsidRPr="00B36F20">
        <w:rPr>
          <w:rFonts w:ascii="Arial" w:hAnsi="Arial" w:cs="Arial"/>
        </w:rPr>
        <w:t>n esta fe y convicción e</w:t>
      </w:r>
      <w:r w:rsidRPr="00B36F20">
        <w:rPr>
          <w:rFonts w:ascii="Arial" w:hAnsi="Arial" w:cs="Arial"/>
        </w:rPr>
        <w:t xml:space="preserve">stamos en </w:t>
      </w:r>
      <w:r w:rsidR="00215513" w:rsidRPr="00B36F20">
        <w:rPr>
          <w:rFonts w:ascii="Arial" w:hAnsi="Arial" w:cs="Arial"/>
        </w:rPr>
        <w:t xml:space="preserve">total </w:t>
      </w:r>
      <w:r w:rsidRPr="00B36F20">
        <w:rPr>
          <w:rFonts w:ascii="Arial" w:hAnsi="Arial" w:cs="Arial"/>
        </w:rPr>
        <w:t xml:space="preserve">sintonía con la Iglesia y nuestros Pastores, que afirman que </w:t>
      </w:r>
      <w:r w:rsidRPr="00B36F20">
        <w:rPr>
          <w:rFonts w:ascii="Arial" w:hAnsi="Arial" w:cs="Arial"/>
          <w:i/>
        </w:rPr>
        <w:t xml:space="preserve">evangelizar la cultura, desde sus raíces y en todas sus manifestaciones, ha pasado a ser un desafío </w:t>
      </w:r>
      <w:r w:rsidR="00215513" w:rsidRPr="00B36F20">
        <w:rPr>
          <w:rFonts w:ascii="Arial" w:hAnsi="Arial" w:cs="Arial"/>
          <w:i/>
        </w:rPr>
        <w:t xml:space="preserve">central </w:t>
      </w:r>
      <w:r w:rsidRPr="00B36F20">
        <w:rPr>
          <w:rFonts w:ascii="Arial" w:hAnsi="Arial" w:cs="Arial"/>
          <w:i/>
        </w:rPr>
        <w:t>en la misión y pastoral de la Iglesia; es necesario inculturizar el Evangelio en las realidades culturales (cfr. GS - EN).</w:t>
      </w:r>
    </w:p>
    <w:p w:rsidR="007A2AA7" w:rsidRPr="00B36F20" w:rsidRDefault="007A2AA7" w:rsidP="00E15568">
      <w:pPr>
        <w:autoSpaceDE w:val="0"/>
        <w:autoSpaceDN w:val="0"/>
        <w:adjustRightInd w:val="0"/>
        <w:jc w:val="both"/>
        <w:rPr>
          <w:rFonts w:ascii="Arial" w:hAnsi="Arial" w:cs="Arial"/>
          <w:i/>
        </w:rPr>
      </w:pPr>
    </w:p>
    <w:p w:rsidR="0031413F" w:rsidRPr="00B36F20" w:rsidRDefault="0031413F" w:rsidP="00E15568">
      <w:pPr>
        <w:tabs>
          <w:tab w:val="left" w:pos="426"/>
        </w:tabs>
        <w:jc w:val="both"/>
        <w:rPr>
          <w:rFonts w:ascii="Arial" w:hAnsi="Arial" w:cs="Arial"/>
          <w:lang w:val="es-AR"/>
        </w:rPr>
      </w:pPr>
    </w:p>
    <w:p w:rsidR="004E07B0" w:rsidRPr="007A2AA7" w:rsidRDefault="004E07B0" w:rsidP="00675033">
      <w:pPr>
        <w:pStyle w:val="Prrafodelista"/>
        <w:numPr>
          <w:ilvl w:val="0"/>
          <w:numId w:val="1"/>
        </w:numPr>
        <w:tabs>
          <w:tab w:val="left" w:pos="426"/>
        </w:tabs>
        <w:ind w:left="426" w:hanging="426"/>
        <w:jc w:val="both"/>
        <w:rPr>
          <w:rFonts w:ascii="Bradley Hand ITC" w:hAnsi="Bradley Hand ITC" w:cs="Arial"/>
          <w:b/>
          <w:sz w:val="36"/>
          <w:szCs w:val="36"/>
        </w:rPr>
      </w:pPr>
      <w:r w:rsidRPr="007A2AA7">
        <w:rPr>
          <w:rFonts w:ascii="Bradley Hand ITC" w:hAnsi="Bradley Hand ITC" w:cs="Arial"/>
          <w:b/>
          <w:sz w:val="36"/>
          <w:szCs w:val="36"/>
        </w:rPr>
        <w:t>María es respuesta a los desafíos del tiempo</w:t>
      </w:r>
    </w:p>
    <w:p w:rsidR="00B95736" w:rsidRPr="00B36F20" w:rsidRDefault="00B95736" w:rsidP="00B95736">
      <w:pPr>
        <w:tabs>
          <w:tab w:val="left" w:pos="426"/>
        </w:tabs>
        <w:jc w:val="both"/>
        <w:rPr>
          <w:rFonts w:ascii="Arial" w:hAnsi="Arial" w:cs="Arial"/>
        </w:rPr>
      </w:pPr>
    </w:p>
    <w:p w:rsidR="00B95736" w:rsidRPr="00B36F20" w:rsidRDefault="007A2AA7" w:rsidP="00B95736">
      <w:pPr>
        <w:jc w:val="both"/>
        <w:rPr>
          <w:rFonts w:ascii="Arial" w:hAnsi="Arial" w:cs="Arial"/>
        </w:rPr>
      </w:pPr>
      <w:r>
        <w:rPr>
          <w:rFonts w:ascii="Arial" w:hAnsi="Arial" w:cs="Arial"/>
          <w:noProof/>
          <w:lang w:val="es-CL" w:eastAsia="es-CL"/>
        </w:rPr>
        <w:drawing>
          <wp:anchor distT="0" distB="0" distL="114300" distR="114300" simplePos="0" relativeHeight="251657216" behindDoc="0" locked="0" layoutInCell="1" allowOverlap="1" wp14:anchorId="1EEAE22F" wp14:editId="33F3EC8F">
            <wp:simplePos x="0" y="0"/>
            <wp:positionH relativeFrom="column">
              <wp:posOffset>137160</wp:posOffset>
            </wp:positionH>
            <wp:positionV relativeFrom="paragraph">
              <wp:posOffset>119380</wp:posOffset>
            </wp:positionV>
            <wp:extent cx="1790700" cy="2387600"/>
            <wp:effectExtent l="133350" t="114300" r="114300" b="1460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a.jpg"/>
                    <pic:cNvPicPr/>
                  </pic:nvPicPr>
                  <pic:blipFill>
                    <a:blip r:embed="rId14">
                      <a:extLst>
                        <a:ext uri="{28A0092B-C50C-407E-A947-70E740481C1C}">
                          <a14:useLocalDpi xmlns:a14="http://schemas.microsoft.com/office/drawing/2010/main" val="0"/>
                        </a:ext>
                      </a:extLst>
                    </a:blip>
                    <a:stretch>
                      <a:fillRect/>
                    </a:stretch>
                  </pic:blipFill>
                  <pic:spPr>
                    <a:xfrm>
                      <a:off x="0" y="0"/>
                      <a:ext cx="1790700" cy="2387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95736" w:rsidRPr="00B36F20">
        <w:rPr>
          <w:rFonts w:ascii="Arial" w:hAnsi="Arial" w:cs="Arial"/>
        </w:rPr>
        <w:t xml:space="preserve">María irradia el concepto original y sin mancha que Dios tiene del ser humano. Contemplando, admirando y amando a la Santísima Virgen, nos sentimos atraídos por el ideal del Hombre </w:t>
      </w:r>
      <w:r w:rsidR="009A53CC" w:rsidRPr="00B36F20">
        <w:rPr>
          <w:rFonts w:ascii="Arial" w:hAnsi="Arial" w:cs="Arial"/>
        </w:rPr>
        <w:t>N</w:t>
      </w:r>
      <w:r w:rsidR="00B57AEB" w:rsidRPr="00B36F20">
        <w:rPr>
          <w:rFonts w:ascii="Arial" w:hAnsi="Arial" w:cs="Arial"/>
        </w:rPr>
        <w:t xml:space="preserve">uevo, </w:t>
      </w:r>
      <w:r w:rsidR="00B95736" w:rsidRPr="00B36F20">
        <w:rPr>
          <w:rFonts w:ascii="Arial" w:hAnsi="Arial" w:cs="Arial"/>
        </w:rPr>
        <w:t>redimido en Cristo.</w:t>
      </w:r>
      <w:r w:rsidR="009A53CC" w:rsidRPr="00B36F20">
        <w:rPr>
          <w:rFonts w:ascii="Arial" w:hAnsi="Arial" w:cs="Arial"/>
        </w:rPr>
        <w:t xml:space="preserve"> </w:t>
      </w:r>
      <w:r w:rsidR="00C0201E" w:rsidRPr="00B36F20">
        <w:rPr>
          <w:rFonts w:ascii="Arial" w:hAnsi="Arial" w:cs="Arial"/>
        </w:rPr>
        <w:t>Creemos que Dios quiere</w:t>
      </w:r>
      <w:r w:rsidR="00B95736" w:rsidRPr="00B36F20">
        <w:rPr>
          <w:rFonts w:ascii="Arial" w:hAnsi="Arial" w:cs="Arial"/>
        </w:rPr>
        <w:t xml:space="preserve"> que María resplandezca en el horizonte del nuevo tiempo. Pero Ella es más que sólo un </w:t>
      </w:r>
      <w:r w:rsidR="009A53CC" w:rsidRPr="00B36F20">
        <w:rPr>
          <w:rFonts w:ascii="Arial" w:hAnsi="Arial" w:cs="Arial"/>
        </w:rPr>
        <w:t>ejemplo</w:t>
      </w:r>
      <w:r w:rsidR="00B95736" w:rsidRPr="00B36F20">
        <w:rPr>
          <w:rFonts w:ascii="Arial" w:hAnsi="Arial" w:cs="Arial"/>
        </w:rPr>
        <w:t xml:space="preserve"> a imitar, Ella es también </w:t>
      </w:r>
      <w:r w:rsidR="00B95736" w:rsidRPr="00B36F20">
        <w:rPr>
          <w:rFonts w:ascii="Arial" w:hAnsi="Arial" w:cs="Arial"/>
          <w:i/>
        </w:rPr>
        <w:t>camino,</w:t>
      </w:r>
      <w:r w:rsidR="009A53CC" w:rsidRPr="00B36F20">
        <w:rPr>
          <w:rFonts w:ascii="Arial" w:hAnsi="Arial" w:cs="Arial"/>
        </w:rPr>
        <w:t xml:space="preserve"> como Madre y E</w:t>
      </w:r>
      <w:r w:rsidR="00B95736" w:rsidRPr="00B36F20">
        <w:rPr>
          <w:rFonts w:ascii="Arial" w:hAnsi="Arial" w:cs="Arial"/>
        </w:rPr>
        <w:t>ducadora, hacia la realización de ese ideal.</w:t>
      </w:r>
    </w:p>
    <w:p w:rsidR="00B95736" w:rsidRPr="00B36F20" w:rsidRDefault="00B95736" w:rsidP="00B95736">
      <w:pPr>
        <w:pStyle w:val="Prrafodelista"/>
        <w:ind w:left="360"/>
        <w:jc w:val="both"/>
        <w:rPr>
          <w:rFonts w:ascii="Arial" w:hAnsi="Arial" w:cs="Arial"/>
        </w:rPr>
      </w:pPr>
    </w:p>
    <w:p w:rsidR="00B95736" w:rsidRDefault="00B95736" w:rsidP="00B95736">
      <w:pPr>
        <w:jc w:val="both"/>
        <w:rPr>
          <w:rFonts w:ascii="Arial" w:hAnsi="Arial" w:cs="Arial"/>
        </w:rPr>
      </w:pPr>
      <w:r w:rsidRPr="00B36F20">
        <w:rPr>
          <w:rFonts w:ascii="Arial" w:hAnsi="Arial" w:cs="Arial"/>
        </w:rPr>
        <w:t xml:space="preserve">A través de la Alianza de Amor y de una cálida vinculación a Ella, María conquista nuestro corazón, lo convierte y transforma hacia ese ideal, traspasándonos los rasgos de su propio corazón para formar a Cristo en nosotros. De la vinculación filial a María nace una fuerza unitiva y asemejadora. Ella nos enseña a amar según el corazón de su Hijo y a vivir la armonía entre el orden natural y sobrenatural; a vivir la realidad del amor con Dios y con los hombres, según lo que nuestro Señor nos </w:t>
      </w:r>
      <w:r w:rsidR="005662F8" w:rsidRPr="00B36F20">
        <w:rPr>
          <w:rFonts w:ascii="Arial" w:hAnsi="Arial" w:cs="Arial"/>
        </w:rPr>
        <w:t>señala</w:t>
      </w:r>
      <w:r w:rsidRPr="00B36F20">
        <w:rPr>
          <w:rFonts w:ascii="Arial" w:hAnsi="Arial" w:cs="Arial"/>
        </w:rPr>
        <w:t xml:space="preserve"> en su Evangelio.</w:t>
      </w:r>
      <w:r w:rsidR="00E257BF" w:rsidRPr="00B36F20">
        <w:rPr>
          <w:rFonts w:ascii="Arial" w:hAnsi="Arial" w:cs="Arial"/>
        </w:rPr>
        <w:t xml:space="preserve"> Se trata, en definitiva, de </w:t>
      </w:r>
      <w:r w:rsidR="005662F8" w:rsidRPr="00B36F20">
        <w:rPr>
          <w:rFonts w:ascii="Arial" w:hAnsi="Arial" w:cs="Arial"/>
        </w:rPr>
        <w:t xml:space="preserve">educarnos para desplegar la vocación al </w:t>
      </w:r>
      <w:r w:rsidR="005662F8" w:rsidRPr="00B36F20">
        <w:rPr>
          <w:rFonts w:ascii="Arial" w:hAnsi="Arial" w:cs="Arial"/>
        </w:rPr>
        <w:lastRenderedPageBreak/>
        <w:t xml:space="preserve">amor </w:t>
      </w:r>
      <w:r w:rsidR="00B57AEB" w:rsidRPr="00B36F20">
        <w:rPr>
          <w:rFonts w:ascii="Arial" w:hAnsi="Arial" w:cs="Arial"/>
        </w:rPr>
        <w:t>p</w:t>
      </w:r>
      <w:r w:rsidR="005662F8" w:rsidRPr="00B36F20">
        <w:rPr>
          <w:rFonts w:ascii="Arial" w:hAnsi="Arial" w:cs="Arial"/>
        </w:rPr>
        <w:t>a</w:t>
      </w:r>
      <w:r w:rsidR="00B57AEB" w:rsidRPr="00B36F20">
        <w:rPr>
          <w:rFonts w:ascii="Arial" w:hAnsi="Arial" w:cs="Arial"/>
        </w:rPr>
        <w:t>ra</w:t>
      </w:r>
      <w:r w:rsidR="005662F8" w:rsidRPr="00B36F20">
        <w:rPr>
          <w:rFonts w:ascii="Arial" w:hAnsi="Arial" w:cs="Arial"/>
        </w:rPr>
        <w:t xml:space="preserve"> la que hemos sido </w:t>
      </w:r>
      <w:r w:rsidR="00B57AEB" w:rsidRPr="00B36F20">
        <w:rPr>
          <w:rFonts w:ascii="Arial" w:hAnsi="Arial" w:cs="Arial"/>
        </w:rPr>
        <w:t>creados</w:t>
      </w:r>
      <w:r w:rsidR="005662F8" w:rsidRPr="00B36F20">
        <w:rPr>
          <w:rFonts w:ascii="Arial" w:hAnsi="Arial" w:cs="Arial"/>
        </w:rPr>
        <w:t xml:space="preserve"> y que da sentido a nuestra vida.</w:t>
      </w:r>
      <w:r w:rsidRPr="00B36F20">
        <w:rPr>
          <w:rFonts w:ascii="Arial" w:hAnsi="Arial" w:cs="Arial"/>
        </w:rPr>
        <w:t xml:space="preserve"> </w:t>
      </w:r>
      <w:r w:rsidR="00C770AB" w:rsidRPr="00B36F20">
        <w:rPr>
          <w:rFonts w:ascii="Arial" w:hAnsi="Arial" w:cs="Arial"/>
        </w:rPr>
        <w:t xml:space="preserve">Animados por la realidad del amor, </w:t>
      </w:r>
      <w:r w:rsidRPr="00B36F20">
        <w:rPr>
          <w:rFonts w:ascii="Arial" w:hAnsi="Arial" w:cs="Arial"/>
        </w:rPr>
        <w:t xml:space="preserve">Ella nos enseña a </w:t>
      </w:r>
      <w:r w:rsidR="00C770AB" w:rsidRPr="00B36F20">
        <w:rPr>
          <w:rFonts w:ascii="Arial" w:hAnsi="Arial" w:cs="Arial"/>
        </w:rPr>
        <w:t>superar</w:t>
      </w:r>
      <w:r w:rsidRPr="00B36F20">
        <w:rPr>
          <w:rFonts w:ascii="Arial" w:hAnsi="Arial" w:cs="Arial"/>
        </w:rPr>
        <w:t xml:space="preserve"> </w:t>
      </w:r>
      <w:r w:rsidR="00C770AB" w:rsidRPr="00B36F20">
        <w:rPr>
          <w:rFonts w:ascii="Arial" w:hAnsi="Arial" w:cs="Arial"/>
        </w:rPr>
        <w:t xml:space="preserve">la separación entre fe y vida, </w:t>
      </w:r>
      <w:r w:rsidRPr="00B36F20">
        <w:rPr>
          <w:rFonts w:ascii="Arial" w:hAnsi="Arial" w:cs="Arial"/>
        </w:rPr>
        <w:t>la dicotomía entre lo humano y lo divino</w:t>
      </w:r>
      <w:r w:rsidR="00C770AB" w:rsidRPr="00B36F20">
        <w:rPr>
          <w:rFonts w:ascii="Arial" w:hAnsi="Arial" w:cs="Arial"/>
        </w:rPr>
        <w:t>.</w:t>
      </w:r>
      <w:r w:rsidR="003420CE" w:rsidRPr="00B36F20">
        <w:rPr>
          <w:rFonts w:ascii="Arial" w:hAnsi="Arial" w:cs="Arial"/>
        </w:rPr>
        <w:t xml:space="preserve"> </w:t>
      </w:r>
      <w:r w:rsidRPr="00B36F20">
        <w:rPr>
          <w:rFonts w:ascii="Arial" w:hAnsi="Arial" w:cs="Arial"/>
        </w:rPr>
        <w:t>Por la A</w:t>
      </w:r>
      <w:r w:rsidR="00C770AB" w:rsidRPr="00B36F20">
        <w:rPr>
          <w:rFonts w:ascii="Arial" w:hAnsi="Arial" w:cs="Arial"/>
        </w:rPr>
        <w:t>lianza de amor</w:t>
      </w:r>
      <w:r w:rsidRPr="00B36F20">
        <w:rPr>
          <w:rFonts w:ascii="Arial" w:hAnsi="Arial" w:cs="Arial"/>
        </w:rPr>
        <w:t xml:space="preserve"> con María, estamos llamados a luchar por transformar nuestra cultura, para que en ella se plasmen los valores de este humanismo cristiano. </w:t>
      </w:r>
    </w:p>
    <w:p w:rsidR="007A2AA7" w:rsidRPr="00B36F20" w:rsidRDefault="007A2AA7" w:rsidP="00B95736">
      <w:pPr>
        <w:jc w:val="both"/>
        <w:rPr>
          <w:rFonts w:ascii="Arial" w:hAnsi="Arial" w:cs="Arial"/>
        </w:rPr>
      </w:pPr>
    </w:p>
    <w:p w:rsidR="00B95736" w:rsidRPr="00B36F20" w:rsidRDefault="00B95736" w:rsidP="00B95736">
      <w:pPr>
        <w:pStyle w:val="Prrafodelista"/>
        <w:ind w:left="360"/>
        <w:jc w:val="both"/>
        <w:rPr>
          <w:rFonts w:ascii="Arial" w:hAnsi="Arial" w:cs="Arial"/>
        </w:rPr>
      </w:pPr>
    </w:p>
    <w:p w:rsidR="00540DD2" w:rsidRPr="007A2AA7" w:rsidRDefault="00540DD2" w:rsidP="00675033">
      <w:pPr>
        <w:pStyle w:val="Prrafodelista"/>
        <w:numPr>
          <w:ilvl w:val="0"/>
          <w:numId w:val="1"/>
        </w:numPr>
        <w:tabs>
          <w:tab w:val="left" w:pos="426"/>
        </w:tabs>
        <w:ind w:left="426" w:hanging="426"/>
        <w:jc w:val="both"/>
        <w:rPr>
          <w:rFonts w:ascii="Bradley Hand ITC" w:hAnsi="Bradley Hand ITC" w:cs="Arial"/>
          <w:b/>
          <w:sz w:val="36"/>
          <w:szCs w:val="36"/>
        </w:rPr>
      </w:pPr>
      <w:r w:rsidRPr="007A2AA7">
        <w:rPr>
          <w:rFonts w:ascii="Bradley Hand ITC" w:hAnsi="Bradley Hand ITC" w:cs="Arial"/>
          <w:b/>
          <w:sz w:val="36"/>
          <w:szCs w:val="36"/>
        </w:rPr>
        <w:t xml:space="preserve">La AA con María es el fundamento del </w:t>
      </w:r>
      <w:r w:rsidR="00590E2D" w:rsidRPr="007A2AA7">
        <w:rPr>
          <w:rFonts w:ascii="Bradley Hand ITC" w:hAnsi="Bradley Hand ITC" w:cs="Arial"/>
          <w:b/>
          <w:sz w:val="36"/>
          <w:szCs w:val="36"/>
        </w:rPr>
        <w:t>Santuario-Hogar</w:t>
      </w:r>
      <w:r w:rsidRPr="007A2AA7">
        <w:rPr>
          <w:rFonts w:ascii="Bradley Hand ITC" w:hAnsi="Bradley Hand ITC" w:cs="Arial"/>
          <w:b/>
          <w:sz w:val="36"/>
          <w:szCs w:val="36"/>
        </w:rPr>
        <w:t xml:space="preserve"> y crea “mentalidad de Alianza”.</w:t>
      </w:r>
    </w:p>
    <w:p w:rsidR="00540DD2" w:rsidRPr="00B36F20" w:rsidRDefault="00540DD2" w:rsidP="00540DD2">
      <w:pPr>
        <w:pStyle w:val="Prrafodelista"/>
        <w:tabs>
          <w:tab w:val="left" w:pos="426"/>
        </w:tabs>
        <w:ind w:left="426"/>
        <w:jc w:val="both"/>
        <w:rPr>
          <w:rFonts w:ascii="Arial" w:hAnsi="Arial" w:cs="Arial"/>
        </w:rPr>
      </w:pPr>
    </w:p>
    <w:p w:rsidR="000B0781" w:rsidRPr="00B36F20" w:rsidRDefault="00B95736" w:rsidP="007F729F">
      <w:pPr>
        <w:jc w:val="both"/>
        <w:rPr>
          <w:rFonts w:ascii="Arial" w:hAnsi="Arial" w:cs="Arial"/>
        </w:rPr>
      </w:pPr>
      <w:r w:rsidRPr="00B36F20">
        <w:rPr>
          <w:rFonts w:ascii="Arial" w:hAnsi="Arial" w:cs="Arial"/>
        </w:rPr>
        <w:t xml:space="preserve">La fe y la experiencia del Santuario como un lugar de gracias en el que encontramos un hogar espiritual, un taller de formación y </w:t>
      </w:r>
      <w:r w:rsidR="009A53CC" w:rsidRPr="00B36F20">
        <w:rPr>
          <w:rFonts w:ascii="Arial" w:hAnsi="Arial" w:cs="Arial"/>
        </w:rPr>
        <w:t>donde María nos transforma en apóstoles fecundos, n</w:t>
      </w:r>
      <w:r w:rsidR="00B83238" w:rsidRPr="00B36F20">
        <w:rPr>
          <w:rFonts w:ascii="Arial" w:hAnsi="Arial" w:cs="Arial"/>
        </w:rPr>
        <w:t xml:space="preserve">os motivó a pedirle a la Mater que instalara </w:t>
      </w:r>
      <w:r w:rsidR="00C770AB" w:rsidRPr="00B36F20">
        <w:rPr>
          <w:rFonts w:ascii="Arial" w:hAnsi="Arial" w:cs="Arial"/>
        </w:rPr>
        <w:t>también</w:t>
      </w:r>
      <w:r w:rsidR="00B83238" w:rsidRPr="00B36F20">
        <w:rPr>
          <w:rFonts w:ascii="Arial" w:hAnsi="Arial" w:cs="Arial"/>
        </w:rPr>
        <w:t xml:space="preserve"> su trono de gracia en nuestro propio hogar. La vivencia de la AA con </w:t>
      </w:r>
      <w:r w:rsidR="005D51F7" w:rsidRPr="00B36F20">
        <w:rPr>
          <w:rFonts w:ascii="Arial" w:hAnsi="Arial" w:cs="Arial"/>
        </w:rPr>
        <w:t>María nos llevó a pedirle que</w:t>
      </w:r>
      <w:r w:rsidR="00B83238" w:rsidRPr="00B36F20">
        <w:rPr>
          <w:rFonts w:ascii="Arial" w:hAnsi="Arial" w:cs="Arial"/>
        </w:rPr>
        <w:t xml:space="preserve"> </w:t>
      </w:r>
      <w:r w:rsidR="000401E5" w:rsidRPr="00B36F20">
        <w:rPr>
          <w:rFonts w:ascii="Arial" w:hAnsi="Arial" w:cs="Arial"/>
        </w:rPr>
        <w:t>tomara posesión de</w:t>
      </w:r>
      <w:r w:rsidR="00B83238" w:rsidRPr="00B36F20">
        <w:rPr>
          <w:rFonts w:ascii="Arial" w:hAnsi="Arial" w:cs="Arial"/>
        </w:rPr>
        <w:t xml:space="preserve"> nuestra casa.</w:t>
      </w:r>
      <w:r w:rsidR="005011DC" w:rsidRPr="00B36F20">
        <w:rPr>
          <w:rFonts w:ascii="Arial" w:hAnsi="Arial" w:cs="Arial"/>
        </w:rPr>
        <w:t xml:space="preserve"> </w:t>
      </w:r>
      <w:r w:rsidR="00C0201E" w:rsidRPr="00B36F20">
        <w:rPr>
          <w:rFonts w:ascii="Arial" w:hAnsi="Arial" w:cs="Arial"/>
        </w:rPr>
        <w:t>Por lo mismo, la c</w:t>
      </w:r>
      <w:r w:rsidR="005011DC" w:rsidRPr="00B36F20">
        <w:rPr>
          <w:rFonts w:ascii="Arial" w:hAnsi="Arial" w:cs="Arial"/>
        </w:rPr>
        <w:t>ondición para la fecundidad de</w:t>
      </w:r>
      <w:r w:rsidR="00C0201E" w:rsidRPr="00B36F20">
        <w:rPr>
          <w:rFonts w:ascii="Arial" w:hAnsi="Arial" w:cs="Arial"/>
        </w:rPr>
        <w:t>l</w:t>
      </w:r>
      <w:r w:rsidR="005011DC" w:rsidRPr="00B36F20">
        <w:rPr>
          <w:rFonts w:ascii="Arial" w:hAnsi="Arial" w:cs="Arial"/>
        </w:rPr>
        <w:t xml:space="preserve"> Santuario</w:t>
      </w:r>
      <w:r w:rsidR="005A2DBD" w:rsidRPr="00B36F20">
        <w:rPr>
          <w:rFonts w:ascii="Arial" w:hAnsi="Arial" w:cs="Arial"/>
        </w:rPr>
        <w:t>-H</w:t>
      </w:r>
      <w:r w:rsidR="001512A7" w:rsidRPr="00B36F20">
        <w:rPr>
          <w:rFonts w:ascii="Arial" w:hAnsi="Arial" w:cs="Arial"/>
        </w:rPr>
        <w:t>ogar</w:t>
      </w:r>
      <w:r w:rsidR="0063060E" w:rsidRPr="00B36F20">
        <w:rPr>
          <w:rFonts w:ascii="Arial" w:hAnsi="Arial" w:cs="Arial"/>
        </w:rPr>
        <w:t xml:space="preserve"> es</w:t>
      </w:r>
      <w:r w:rsidR="00B57AEB" w:rsidRPr="00B36F20">
        <w:rPr>
          <w:rFonts w:ascii="Arial" w:hAnsi="Arial" w:cs="Arial"/>
        </w:rPr>
        <w:t xml:space="preserve"> </w:t>
      </w:r>
      <w:r w:rsidR="00C0201E" w:rsidRPr="00B36F20">
        <w:rPr>
          <w:rFonts w:ascii="Arial" w:hAnsi="Arial" w:cs="Arial"/>
        </w:rPr>
        <w:t>el cultivo de la Alianza con María en la vida cotidiana</w:t>
      </w:r>
      <w:r w:rsidR="008B5565" w:rsidRPr="00B36F20">
        <w:rPr>
          <w:rFonts w:ascii="Arial" w:hAnsi="Arial" w:cs="Arial"/>
        </w:rPr>
        <w:t>, impregnando con ella toda nuestra realidad</w:t>
      </w:r>
      <w:r w:rsidR="00C0201E" w:rsidRPr="00B36F20">
        <w:rPr>
          <w:rFonts w:ascii="Arial" w:hAnsi="Arial" w:cs="Arial"/>
        </w:rPr>
        <w:t xml:space="preserve">. </w:t>
      </w:r>
      <w:r w:rsidR="0063060E" w:rsidRPr="00B36F20">
        <w:rPr>
          <w:rFonts w:ascii="Arial" w:hAnsi="Arial" w:cs="Arial"/>
        </w:rPr>
        <w:t>Con ella</w:t>
      </w:r>
      <w:r w:rsidR="007F729F" w:rsidRPr="00B36F20">
        <w:rPr>
          <w:rFonts w:ascii="Arial" w:hAnsi="Arial" w:cs="Arial"/>
          <w:iCs/>
        </w:rPr>
        <w:t xml:space="preserve"> queremos abarcar</w:t>
      </w:r>
      <w:r w:rsidR="0063060E" w:rsidRPr="00B36F20">
        <w:rPr>
          <w:rFonts w:ascii="Arial" w:hAnsi="Arial" w:cs="Arial"/>
          <w:iCs/>
        </w:rPr>
        <w:t xml:space="preserve"> y animar</w:t>
      </w:r>
      <w:r w:rsidR="007F729F" w:rsidRPr="00B36F20">
        <w:rPr>
          <w:rFonts w:ascii="Arial" w:hAnsi="Arial" w:cs="Arial"/>
          <w:iCs/>
        </w:rPr>
        <w:t xml:space="preserve"> todos los espacios </w:t>
      </w:r>
      <w:r w:rsidR="005A2DBD" w:rsidRPr="00B36F20">
        <w:rPr>
          <w:rFonts w:ascii="Arial" w:hAnsi="Arial" w:cs="Arial"/>
          <w:iCs/>
        </w:rPr>
        <w:t>cotidianos</w:t>
      </w:r>
      <w:r w:rsidR="007F729F" w:rsidRPr="00B36F20">
        <w:rPr>
          <w:rFonts w:ascii="Arial" w:hAnsi="Arial" w:cs="Arial"/>
          <w:iCs/>
        </w:rPr>
        <w:t xml:space="preserve"> </w:t>
      </w:r>
      <w:r w:rsidR="00E257BF" w:rsidRPr="00B36F20">
        <w:rPr>
          <w:rFonts w:ascii="Arial" w:hAnsi="Arial" w:cs="Arial"/>
          <w:iCs/>
        </w:rPr>
        <w:t>y normales de la vida</w:t>
      </w:r>
      <w:r w:rsidR="0063060E" w:rsidRPr="00B36F20">
        <w:rPr>
          <w:rFonts w:ascii="Arial" w:hAnsi="Arial" w:cs="Arial"/>
          <w:iCs/>
        </w:rPr>
        <w:t xml:space="preserve">; </w:t>
      </w:r>
      <w:r w:rsidR="00863305" w:rsidRPr="00B36F20">
        <w:rPr>
          <w:rFonts w:ascii="Arial" w:hAnsi="Arial" w:cs="Arial"/>
          <w:iCs/>
        </w:rPr>
        <w:t xml:space="preserve">involucrarla en </w:t>
      </w:r>
      <w:r w:rsidR="0063060E" w:rsidRPr="00B36F20">
        <w:rPr>
          <w:rFonts w:ascii="Arial" w:hAnsi="Arial" w:cs="Arial"/>
          <w:iCs/>
        </w:rPr>
        <w:t xml:space="preserve">todo lo que conforma la vida familiar, </w:t>
      </w:r>
      <w:r w:rsidR="005A2DBD" w:rsidRPr="00B36F20">
        <w:rPr>
          <w:rFonts w:ascii="Arial" w:hAnsi="Arial" w:cs="Arial"/>
          <w:iCs/>
        </w:rPr>
        <w:t xml:space="preserve">la </w:t>
      </w:r>
      <w:r w:rsidR="00863305" w:rsidRPr="00B36F20">
        <w:rPr>
          <w:rFonts w:ascii="Arial" w:hAnsi="Arial" w:cs="Arial"/>
          <w:iCs/>
        </w:rPr>
        <w:t xml:space="preserve">preocupación por los bienes materiales y </w:t>
      </w:r>
      <w:r w:rsidR="007F729F" w:rsidRPr="00B36F20">
        <w:rPr>
          <w:rFonts w:ascii="Arial" w:hAnsi="Arial" w:cs="Arial"/>
          <w:iCs/>
        </w:rPr>
        <w:t>el dinero</w:t>
      </w:r>
      <w:r w:rsidR="00863305" w:rsidRPr="00B36F20">
        <w:rPr>
          <w:rFonts w:ascii="Arial" w:hAnsi="Arial" w:cs="Arial"/>
          <w:iCs/>
        </w:rPr>
        <w:t>, por el trabajo</w:t>
      </w:r>
      <w:r w:rsidR="0046761A" w:rsidRPr="00B36F20">
        <w:rPr>
          <w:rFonts w:ascii="Arial" w:hAnsi="Arial" w:cs="Arial"/>
          <w:iCs/>
        </w:rPr>
        <w:t>, el estudio</w:t>
      </w:r>
      <w:r w:rsidR="00863305" w:rsidRPr="00B36F20">
        <w:rPr>
          <w:rFonts w:ascii="Arial" w:hAnsi="Arial" w:cs="Arial"/>
          <w:iCs/>
        </w:rPr>
        <w:t xml:space="preserve"> y los momentos de</w:t>
      </w:r>
      <w:r w:rsidR="007F729F" w:rsidRPr="00B36F20">
        <w:rPr>
          <w:rFonts w:ascii="Arial" w:hAnsi="Arial" w:cs="Arial"/>
          <w:iCs/>
        </w:rPr>
        <w:t xml:space="preserve"> </w:t>
      </w:r>
      <w:r w:rsidR="0043683E" w:rsidRPr="00B36F20">
        <w:rPr>
          <w:rFonts w:ascii="Arial" w:hAnsi="Arial" w:cs="Arial"/>
          <w:iCs/>
        </w:rPr>
        <w:t>divers</w:t>
      </w:r>
      <w:r w:rsidR="007F729F" w:rsidRPr="00B36F20">
        <w:rPr>
          <w:rFonts w:ascii="Arial" w:hAnsi="Arial" w:cs="Arial"/>
          <w:iCs/>
        </w:rPr>
        <w:t>ión</w:t>
      </w:r>
      <w:r w:rsidR="000B0781" w:rsidRPr="00B36F20">
        <w:rPr>
          <w:rFonts w:ascii="Arial" w:hAnsi="Arial" w:cs="Arial"/>
          <w:iCs/>
        </w:rPr>
        <w:t>;</w:t>
      </w:r>
      <w:r w:rsidR="007F729F" w:rsidRPr="00B36F20">
        <w:rPr>
          <w:rFonts w:ascii="Arial" w:hAnsi="Arial" w:cs="Arial"/>
          <w:iCs/>
        </w:rPr>
        <w:t xml:space="preserve"> </w:t>
      </w:r>
      <w:r w:rsidR="00863305" w:rsidRPr="00B36F20">
        <w:rPr>
          <w:rFonts w:ascii="Arial" w:hAnsi="Arial" w:cs="Arial"/>
          <w:iCs/>
        </w:rPr>
        <w:t xml:space="preserve">en fin, en </w:t>
      </w:r>
      <w:r w:rsidR="007F729F" w:rsidRPr="00B36F20">
        <w:rPr>
          <w:rFonts w:ascii="Arial" w:hAnsi="Arial" w:cs="Arial"/>
          <w:iCs/>
        </w:rPr>
        <w:t xml:space="preserve">los espacios </w:t>
      </w:r>
      <w:r w:rsidR="00E257BF" w:rsidRPr="00B36F20">
        <w:rPr>
          <w:rFonts w:ascii="Arial" w:hAnsi="Arial" w:cs="Arial"/>
          <w:iCs/>
        </w:rPr>
        <w:t>reales de nuestra existencia</w:t>
      </w:r>
      <w:r w:rsidR="007F729F" w:rsidRPr="00B36F20">
        <w:rPr>
          <w:rFonts w:ascii="Arial" w:hAnsi="Arial" w:cs="Arial"/>
          <w:iCs/>
        </w:rPr>
        <w:t xml:space="preserve">. </w:t>
      </w:r>
      <w:r w:rsidR="000B0781" w:rsidRPr="00B36F20">
        <w:rPr>
          <w:rFonts w:ascii="Arial" w:hAnsi="Arial" w:cs="Arial"/>
          <w:iCs/>
        </w:rPr>
        <w:t xml:space="preserve">Esto </w:t>
      </w:r>
      <w:r w:rsidR="000401E5" w:rsidRPr="00B36F20">
        <w:rPr>
          <w:rFonts w:ascii="Arial" w:hAnsi="Arial" w:cs="Arial"/>
          <w:iCs/>
        </w:rPr>
        <w:t>es</w:t>
      </w:r>
      <w:r w:rsidR="000B0781" w:rsidRPr="00B36F20">
        <w:rPr>
          <w:rFonts w:ascii="Arial" w:hAnsi="Arial" w:cs="Arial"/>
          <w:iCs/>
        </w:rPr>
        <w:t xml:space="preserve"> </w:t>
      </w:r>
      <w:r w:rsidR="00C770AB" w:rsidRPr="00B36F20">
        <w:rPr>
          <w:rFonts w:ascii="Arial" w:hAnsi="Arial" w:cs="Arial"/>
          <w:iCs/>
        </w:rPr>
        <w:t>también</w:t>
      </w:r>
      <w:r w:rsidR="007F729F" w:rsidRPr="00B36F20">
        <w:rPr>
          <w:rFonts w:ascii="Arial" w:hAnsi="Arial" w:cs="Arial"/>
          <w:iCs/>
        </w:rPr>
        <w:t xml:space="preserve"> </w:t>
      </w:r>
      <w:r w:rsidR="000B0781" w:rsidRPr="00B36F20">
        <w:rPr>
          <w:rFonts w:ascii="Arial" w:hAnsi="Arial" w:cs="Arial"/>
          <w:iCs/>
        </w:rPr>
        <w:t>“</w:t>
      </w:r>
      <w:r w:rsidR="007F729F" w:rsidRPr="00B36F20">
        <w:rPr>
          <w:rFonts w:ascii="Arial" w:hAnsi="Arial" w:cs="Arial"/>
          <w:iCs/>
        </w:rPr>
        <w:t>santificación de la vida</w:t>
      </w:r>
      <w:r w:rsidR="000B0781" w:rsidRPr="00B36F20">
        <w:rPr>
          <w:rFonts w:ascii="Arial" w:hAnsi="Arial" w:cs="Arial"/>
          <w:iCs/>
        </w:rPr>
        <w:t xml:space="preserve"> diaria”</w:t>
      </w:r>
      <w:r w:rsidR="0063060E" w:rsidRPr="00B36F20">
        <w:rPr>
          <w:rFonts w:ascii="Arial" w:hAnsi="Arial" w:cs="Arial"/>
          <w:iCs/>
        </w:rPr>
        <w:t xml:space="preserve">. </w:t>
      </w:r>
    </w:p>
    <w:p w:rsidR="00F639B2" w:rsidRPr="00B36F20" w:rsidRDefault="007A2AA7" w:rsidP="00C820D1">
      <w:pPr>
        <w:spacing w:before="100" w:beforeAutospacing="1" w:after="100" w:afterAutospacing="1"/>
        <w:jc w:val="both"/>
        <w:rPr>
          <w:rFonts w:ascii="Arial" w:eastAsia="Calibri" w:hAnsi="Arial" w:cs="Arial"/>
          <w:noProof/>
        </w:rPr>
      </w:pPr>
      <w:r>
        <w:rPr>
          <w:rFonts w:ascii="Arial" w:hAnsi="Arial" w:cs="Arial"/>
          <w:noProof/>
          <w:lang w:val="es-CL" w:eastAsia="es-CL"/>
        </w:rPr>
        <w:drawing>
          <wp:anchor distT="0" distB="0" distL="114300" distR="114300" simplePos="0" relativeHeight="251659264" behindDoc="0" locked="0" layoutInCell="1" allowOverlap="1" wp14:anchorId="6973607D" wp14:editId="0A499339">
            <wp:simplePos x="0" y="0"/>
            <wp:positionH relativeFrom="column">
              <wp:posOffset>3810</wp:posOffset>
            </wp:positionH>
            <wp:positionV relativeFrom="paragraph">
              <wp:posOffset>200025</wp:posOffset>
            </wp:positionV>
            <wp:extent cx="2686050" cy="2686050"/>
            <wp:effectExtent l="133350" t="114300" r="133350" b="15240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1.jpg"/>
                    <pic:cNvPicPr/>
                  </pic:nvPicPr>
                  <pic:blipFill>
                    <a:blip r:embed="rId15">
                      <a:extLst>
                        <a:ext uri="{28A0092B-C50C-407E-A947-70E740481C1C}">
                          <a14:useLocalDpi xmlns:a14="http://schemas.microsoft.com/office/drawing/2010/main" val="0"/>
                        </a:ext>
                      </a:extLst>
                    </a:blip>
                    <a:stretch>
                      <a:fillRect/>
                    </a:stretch>
                  </pic:blipFill>
                  <pic:spPr>
                    <a:xfrm>
                      <a:off x="0" y="0"/>
                      <a:ext cx="2686050" cy="2686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B5565" w:rsidRPr="00B36F20">
        <w:rPr>
          <w:rFonts w:ascii="Arial" w:hAnsi="Arial" w:cs="Arial"/>
        </w:rPr>
        <w:t>En la fuerza de la Alianza con María, surge un mod</w:t>
      </w:r>
      <w:r w:rsidR="000401E5" w:rsidRPr="00B36F20">
        <w:rPr>
          <w:rFonts w:ascii="Arial" w:hAnsi="Arial" w:cs="Arial"/>
        </w:rPr>
        <w:t>o original de vivir. La Alianza</w:t>
      </w:r>
      <w:r w:rsidR="008B5565" w:rsidRPr="00B36F20">
        <w:rPr>
          <w:rFonts w:ascii="Arial" w:hAnsi="Arial" w:cs="Arial"/>
        </w:rPr>
        <w:t xml:space="preserve"> de Amor nos </w:t>
      </w:r>
      <w:r w:rsidR="009A4593" w:rsidRPr="00B36F20">
        <w:rPr>
          <w:rFonts w:ascii="Arial" w:hAnsi="Arial" w:cs="Arial"/>
        </w:rPr>
        <w:t>impulsa</w:t>
      </w:r>
      <w:r w:rsidR="008B5565" w:rsidRPr="00B36F20">
        <w:rPr>
          <w:rFonts w:ascii="Arial" w:hAnsi="Arial" w:cs="Arial"/>
        </w:rPr>
        <w:t xml:space="preserve"> a crear una cultura</w:t>
      </w:r>
      <w:r w:rsidR="00523974" w:rsidRPr="00B36F20">
        <w:rPr>
          <w:rFonts w:ascii="Arial" w:hAnsi="Arial" w:cs="Arial"/>
        </w:rPr>
        <w:t xml:space="preserve"> familiar</w:t>
      </w:r>
      <w:r w:rsidR="008B5565" w:rsidRPr="00B36F20">
        <w:rPr>
          <w:rFonts w:ascii="Arial" w:hAnsi="Arial" w:cs="Arial"/>
        </w:rPr>
        <w:t>; podemos decir</w:t>
      </w:r>
      <w:r w:rsidR="003C2A2E" w:rsidRPr="00B36F20">
        <w:rPr>
          <w:rFonts w:ascii="Arial" w:hAnsi="Arial" w:cs="Arial"/>
        </w:rPr>
        <w:t>,</w:t>
      </w:r>
      <w:r w:rsidR="008B5565" w:rsidRPr="00B36F20">
        <w:rPr>
          <w:rFonts w:ascii="Arial" w:hAnsi="Arial" w:cs="Arial"/>
        </w:rPr>
        <w:t xml:space="preserve"> una cultura de la Alianza, una cultura del Amor</w:t>
      </w:r>
      <w:r w:rsidR="009A4593" w:rsidRPr="00B36F20">
        <w:rPr>
          <w:rFonts w:ascii="Arial" w:hAnsi="Arial" w:cs="Arial"/>
        </w:rPr>
        <w:t>; esto</w:t>
      </w:r>
      <w:r w:rsidR="009A4593" w:rsidRPr="00B36F20">
        <w:rPr>
          <w:rFonts w:ascii="Arial" w:hAnsi="Arial" w:cs="Arial"/>
          <w:color w:val="984806" w:themeColor="accent6" w:themeShade="80"/>
          <w:lang w:val="es-AR"/>
        </w:rPr>
        <w:t xml:space="preserve"> </w:t>
      </w:r>
      <w:r w:rsidR="009A4593" w:rsidRPr="00B36F20">
        <w:rPr>
          <w:rFonts w:ascii="Arial" w:hAnsi="Arial" w:cs="Arial"/>
          <w:lang w:val="es-AR"/>
        </w:rPr>
        <w:t xml:space="preserve">es, la configuración de la vida a partir de la </w:t>
      </w:r>
      <w:r w:rsidR="003C2A2E" w:rsidRPr="00B36F20">
        <w:rPr>
          <w:rFonts w:ascii="Arial" w:hAnsi="Arial" w:cs="Arial"/>
          <w:lang w:val="es-AR"/>
        </w:rPr>
        <w:t>realidad</w:t>
      </w:r>
      <w:r w:rsidR="009A4593" w:rsidRPr="00B36F20">
        <w:rPr>
          <w:rFonts w:ascii="Arial" w:hAnsi="Arial" w:cs="Arial"/>
          <w:lang w:val="es-AR"/>
        </w:rPr>
        <w:t xml:space="preserve"> del amor en todas las dimensiones: </w:t>
      </w:r>
      <w:r w:rsidR="008B5565" w:rsidRPr="00B36F20">
        <w:rPr>
          <w:rFonts w:ascii="Arial" w:hAnsi="Arial" w:cs="Arial"/>
        </w:rPr>
        <w:t>La cultura de Alianza que María quiere gestar con nosotros, promueve una relación personal, afectiva, confiada con Dios. Un Dios que es Padre y</w:t>
      </w:r>
      <w:r w:rsidR="0046761A" w:rsidRPr="00B36F20">
        <w:rPr>
          <w:rFonts w:ascii="Arial" w:hAnsi="Arial" w:cs="Arial"/>
        </w:rPr>
        <w:t xml:space="preserve"> fuente de vida. Asimismo,</w:t>
      </w:r>
      <w:r w:rsidR="008B5565" w:rsidRPr="00B36F20">
        <w:rPr>
          <w:rFonts w:ascii="Arial" w:hAnsi="Arial" w:cs="Arial"/>
        </w:rPr>
        <w:t xml:space="preserve"> es una cultura de los </w:t>
      </w:r>
      <w:r w:rsidR="00A062BC" w:rsidRPr="00B36F20">
        <w:rPr>
          <w:rFonts w:ascii="Arial" w:hAnsi="Arial" w:cs="Arial"/>
        </w:rPr>
        <w:t>vínculos</w:t>
      </w:r>
      <w:r w:rsidR="008B5565" w:rsidRPr="00B36F20">
        <w:rPr>
          <w:rFonts w:ascii="Arial" w:hAnsi="Arial" w:cs="Arial"/>
        </w:rPr>
        <w:t xml:space="preserve"> de amor personal entre </w:t>
      </w:r>
      <w:r w:rsidR="003C2A2E" w:rsidRPr="00B36F20">
        <w:rPr>
          <w:rFonts w:ascii="Arial" w:hAnsi="Arial" w:cs="Arial"/>
        </w:rPr>
        <w:t>las personas</w:t>
      </w:r>
      <w:r w:rsidR="00A062BC" w:rsidRPr="00B36F20">
        <w:rPr>
          <w:rFonts w:ascii="Arial" w:hAnsi="Arial" w:cs="Arial"/>
        </w:rPr>
        <w:t>, de autovaloración y respeto ante la propia dignidad</w:t>
      </w:r>
      <w:r w:rsidR="008B5565" w:rsidRPr="00B36F20">
        <w:rPr>
          <w:rFonts w:ascii="Arial" w:hAnsi="Arial" w:cs="Arial"/>
        </w:rPr>
        <w:t xml:space="preserve"> y </w:t>
      </w:r>
      <w:r w:rsidR="00A062BC" w:rsidRPr="00B36F20">
        <w:rPr>
          <w:rFonts w:ascii="Arial" w:hAnsi="Arial" w:cs="Arial"/>
        </w:rPr>
        <w:t xml:space="preserve">de un relacionamiento armonioso y ordenado </w:t>
      </w:r>
      <w:r w:rsidR="008B5565" w:rsidRPr="00B36F20">
        <w:rPr>
          <w:rFonts w:ascii="Arial" w:hAnsi="Arial" w:cs="Arial"/>
        </w:rPr>
        <w:t xml:space="preserve">con </w:t>
      </w:r>
      <w:r w:rsidR="003C2A2E" w:rsidRPr="00B36F20">
        <w:rPr>
          <w:rFonts w:ascii="Arial" w:hAnsi="Arial" w:cs="Arial"/>
        </w:rPr>
        <w:t>la naturaleza y las cosas</w:t>
      </w:r>
      <w:r w:rsidR="008B5565" w:rsidRPr="00B36F20">
        <w:rPr>
          <w:rFonts w:ascii="Arial" w:hAnsi="Arial" w:cs="Arial"/>
        </w:rPr>
        <w:t>. El amor es la ley fundamental de la vida.</w:t>
      </w:r>
      <w:r w:rsidR="00D93D93" w:rsidRPr="00B36F20">
        <w:rPr>
          <w:rFonts w:ascii="Arial" w:hAnsi="Arial" w:cs="Arial"/>
          <w:color w:val="C00000"/>
          <w:lang w:val="es-AR"/>
        </w:rPr>
        <w:t xml:space="preserve"> </w:t>
      </w:r>
      <w:r w:rsidR="00D93D93" w:rsidRPr="00B36F20">
        <w:rPr>
          <w:rFonts w:ascii="Arial" w:hAnsi="Arial" w:cs="Arial"/>
          <w:lang w:val="es-AR"/>
        </w:rPr>
        <w:t>Esta vida de alianza con María genera, así, una mentalidad que</w:t>
      </w:r>
      <w:r w:rsidR="00D93D93" w:rsidRPr="00B36F20">
        <w:rPr>
          <w:rFonts w:ascii="Arial" w:eastAsia="Calibri" w:hAnsi="Arial" w:cs="Arial"/>
          <w:noProof/>
        </w:rPr>
        <w:t xml:space="preserve"> estimula la comunicación, el diálogo, la reciprocidad y la unidad. </w:t>
      </w:r>
      <w:r w:rsidR="00C820D1" w:rsidRPr="00B36F20">
        <w:rPr>
          <w:rFonts w:ascii="Arial" w:hAnsi="Arial" w:cs="Arial"/>
          <w:lang w:val="es-AR"/>
        </w:rPr>
        <w:t>Este</w:t>
      </w:r>
      <w:r w:rsidR="009A4593" w:rsidRPr="00B36F20">
        <w:rPr>
          <w:rFonts w:ascii="Arial" w:hAnsi="Arial" w:cs="Arial"/>
          <w:lang w:val="es-AR"/>
        </w:rPr>
        <w:t xml:space="preserve"> desarrollo </w:t>
      </w:r>
      <w:r w:rsidR="005D51F7" w:rsidRPr="00B36F20">
        <w:rPr>
          <w:rFonts w:ascii="Arial" w:hAnsi="Arial" w:cs="Arial"/>
          <w:lang w:val="es-AR"/>
        </w:rPr>
        <w:t>nos</w:t>
      </w:r>
      <w:r w:rsidR="00C820D1" w:rsidRPr="00B36F20">
        <w:rPr>
          <w:rFonts w:ascii="Arial" w:hAnsi="Arial" w:cs="Arial"/>
          <w:lang w:val="es-AR"/>
        </w:rPr>
        <w:t xml:space="preserve"> </w:t>
      </w:r>
      <w:r w:rsidR="009A4593" w:rsidRPr="00B36F20">
        <w:rPr>
          <w:rFonts w:ascii="Arial" w:hAnsi="Arial" w:cs="Arial"/>
          <w:lang w:val="es-AR"/>
        </w:rPr>
        <w:t>capacita</w:t>
      </w:r>
      <w:r w:rsidR="00C820D1" w:rsidRPr="00B36F20">
        <w:rPr>
          <w:rFonts w:ascii="Arial" w:hAnsi="Arial" w:cs="Arial"/>
          <w:lang w:val="es-AR"/>
        </w:rPr>
        <w:t xml:space="preserve"> </w:t>
      </w:r>
      <w:r w:rsidR="009A4593" w:rsidRPr="00B36F20">
        <w:rPr>
          <w:rFonts w:ascii="Arial" w:hAnsi="Arial" w:cs="Arial"/>
          <w:lang w:val="es-AR"/>
        </w:rPr>
        <w:t xml:space="preserve">para </w:t>
      </w:r>
      <w:r w:rsidR="00236C7B" w:rsidRPr="00B36F20">
        <w:rPr>
          <w:rFonts w:ascii="Arial" w:hAnsi="Arial" w:cs="Arial"/>
          <w:lang w:val="es-AR"/>
        </w:rPr>
        <w:t xml:space="preserve">cultivar una vida espiritual que nos anima </w:t>
      </w:r>
      <w:r w:rsidR="00C820D1" w:rsidRPr="00B36F20">
        <w:rPr>
          <w:rFonts w:ascii="Arial" w:hAnsi="Arial" w:cs="Arial"/>
          <w:lang w:val="es-AR"/>
        </w:rPr>
        <w:t>a</w:t>
      </w:r>
      <w:r w:rsidR="00236C7B" w:rsidRPr="00B36F20">
        <w:rPr>
          <w:rFonts w:ascii="Arial" w:hAnsi="Arial" w:cs="Arial"/>
          <w:lang w:val="es-AR"/>
        </w:rPr>
        <w:t xml:space="preserve"> avanzar en nuestra autoeducación, </w:t>
      </w:r>
      <w:r w:rsidR="00C820D1" w:rsidRPr="00B36F20">
        <w:rPr>
          <w:rFonts w:ascii="Arial" w:hAnsi="Arial" w:cs="Arial"/>
          <w:lang w:val="es-AR"/>
        </w:rPr>
        <w:t>a</w:t>
      </w:r>
      <w:r w:rsidR="00236C7B" w:rsidRPr="00B36F20">
        <w:rPr>
          <w:rFonts w:ascii="Arial" w:hAnsi="Arial" w:cs="Arial"/>
          <w:lang w:val="es-AR"/>
        </w:rPr>
        <w:t xml:space="preserve"> </w:t>
      </w:r>
      <w:r w:rsidR="009A4593" w:rsidRPr="00B36F20">
        <w:rPr>
          <w:rFonts w:ascii="Arial" w:hAnsi="Arial" w:cs="Arial"/>
          <w:lang w:val="es-AR"/>
        </w:rPr>
        <w:t xml:space="preserve">formar </w:t>
      </w:r>
      <w:r w:rsidR="00236C7B" w:rsidRPr="00B36F20">
        <w:rPr>
          <w:rFonts w:ascii="Arial" w:hAnsi="Arial" w:cs="Arial"/>
          <w:lang w:val="es-AR"/>
        </w:rPr>
        <w:t xml:space="preserve">familia y </w:t>
      </w:r>
      <w:r w:rsidR="009A4593" w:rsidRPr="00B36F20">
        <w:rPr>
          <w:rFonts w:ascii="Arial" w:hAnsi="Arial" w:cs="Arial"/>
          <w:lang w:val="es-AR"/>
        </w:rPr>
        <w:t>comunidad</w:t>
      </w:r>
      <w:r w:rsidR="00236C7B" w:rsidRPr="00B36F20">
        <w:rPr>
          <w:rFonts w:ascii="Arial" w:hAnsi="Arial" w:cs="Arial"/>
          <w:lang w:val="es-AR"/>
        </w:rPr>
        <w:t xml:space="preserve"> con los demás</w:t>
      </w:r>
      <w:r w:rsidR="009A4593" w:rsidRPr="00B36F20">
        <w:rPr>
          <w:rFonts w:ascii="Arial" w:hAnsi="Arial" w:cs="Arial"/>
          <w:lang w:val="es-AR"/>
        </w:rPr>
        <w:t xml:space="preserve"> </w:t>
      </w:r>
      <w:r w:rsidR="00236C7B" w:rsidRPr="00B36F20">
        <w:rPr>
          <w:rFonts w:ascii="Arial" w:hAnsi="Arial" w:cs="Arial"/>
          <w:lang w:val="es-AR"/>
        </w:rPr>
        <w:t xml:space="preserve">y </w:t>
      </w:r>
      <w:r w:rsidR="00290D54" w:rsidRPr="00B36F20">
        <w:rPr>
          <w:rFonts w:ascii="Arial" w:hAnsi="Arial" w:cs="Arial"/>
          <w:lang w:val="es-AR"/>
        </w:rPr>
        <w:t>dar sentido a nuestra proyección en el</w:t>
      </w:r>
      <w:r w:rsidR="009A4593" w:rsidRPr="00B36F20">
        <w:rPr>
          <w:rFonts w:ascii="Arial" w:hAnsi="Arial" w:cs="Arial"/>
          <w:lang w:val="es-AR"/>
        </w:rPr>
        <w:t xml:space="preserve"> trabajo, </w:t>
      </w:r>
      <w:r w:rsidR="00290D54" w:rsidRPr="00B36F20">
        <w:rPr>
          <w:rFonts w:ascii="Arial" w:hAnsi="Arial" w:cs="Arial"/>
          <w:lang w:val="es-AR"/>
        </w:rPr>
        <w:t>el apostolado</w:t>
      </w:r>
      <w:r w:rsidR="009A4593" w:rsidRPr="00B36F20">
        <w:rPr>
          <w:rFonts w:ascii="Arial" w:hAnsi="Arial" w:cs="Arial"/>
          <w:lang w:val="es-AR"/>
        </w:rPr>
        <w:t xml:space="preserve"> y </w:t>
      </w:r>
      <w:r w:rsidR="00D250BB" w:rsidRPr="00B36F20">
        <w:rPr>
          <w:rFonts w:ascii="Arial" w:hAnsi="Arial" w:cs="Arial"/>
          <w:lang w:val="es-AR"/>
        </w:rPr>
        <w:t>compromiso</w:t>
      </w:r>
      <w:r w:rsidR="00290D54" w:rsidRPr="00B36F20">
        <w:rPr>
          <w:rFonts w:ascii="Arial" w:hAnsi="Arial" w:cs="Arial"/>
          <w:lang w:val="es-AR"/>
        </w:rPr>
        <w:t xml:space="preserve"> social</w:t>
      </w:r>
      <w:r w:rsidR="009A4593" w:rsidRPr="00B36F20">
        <w:rPr>
          <w:rFonts w:ascii="Arial" w:hAnsi="Arial" w:cs="Arial"/>
          <w:lang w:val="es-AR"/>
        </w:rPr>
        <w:t>.</w:t>
      </w:r>
      <w:r w:rsidR="00B05434" w:rsidRPr="00B36F20">
        <w:rPr>
          <w:rFonts w:ascii="Arial" w:eastAsia="Calibri" w:hAnsi="Arial" w:cs="Arial"/>
          <w:noProof/>
          <w:color w:val="0000FF"/>
        </w:rPr>
        <w:t xml:space="preserve"> </w:t>
      </w:r>
    </w:p>
    <w:p w:rsidR="00B05434" w:rsidRPr="00B36F20" w:rsidRDefault="00F639B2" w:rsidP="00B05434">
      <w:pPr>
        <w:jc w:val="both"/>
        <w:rPr>
          <w:rFonts w:ascii="Arial" w:hAnsi="Arial" w:cs="Arial"/>
        </w:rPr>
      </w:pPr>
      <w:r w:rsidRPr="00B36F20">
        <w:rPr>
          <w:rFonts w:ascii="Arial" w:hAnsi="Arial" w:cs="Arial"/>
        </w:rPr>
        <w:t xml:space="preserve">El </w:t>
      </w:r>
      <w:r w:rsidR="001512A7" w:rsidRPr="00B36F20">
        <w:rPr>
          <w:rFonts w:ascii="Arial" w:hAnsi="Arial" w:cs="Arial"/>
        </w:rPr>
        <w:t>Santuario-Hogar</w:t>
      </w:r>
      <w:r w:rsidRPr="00B36F20">
        <w:rPr>
          <w:rFonts w:ascii="Arial" w:hAnsi="Arial" w:cs="Arial"/>
        </w:rPr>
        <w:t xml:space="preserve">, como una fuente de gracias en el seno de la familia, puede llegar a transformarse en </w:t>
      </w:r>
      <w:r w:rsidR="00C820D1" w:rsidRPr="00B36F20">
        <w:rPr>
          <w:rFonts w:ascii="Arial" w:hAnsi="Arial" w:cs="Arial"/>
        </w:rPr>
        <w:t>un</w:t>
      </w:r>
      <w:r w:rsidRPr="00B36F20">
        <w:rPr>
          <w:rFonts w:ascii="Arial" w:hAnsi="Arial" w:cs="Arial"/>
        </w:rPr>
        <w:t xml:space="preserve"> factor primordial para sustenta</w:t>
      </w:r>
      <w:r w:rsidR="00C820D1" w:rsidRPr="00B36F20">
        <w:rPr>
          <w:rFonts w:ascii="Arial" w:hAnsi="Arial" w:cs="Arial"/>
        </w:rPr>
        <w:t>r, animar y llenar de sentido l</w:t>
      </w:r>
      <w:r w:rsidRPr="00B36F20">
        <w:rPr>
          <w:rFonts w:ascii="Arial" w:hAnsi="Arial" w:cs="Arial"/>
        </w:rPr>
        <w:t>a cultura familiar: u</w:t>
      </w:r>
      <w:r w:rsidR="00B43C21" w:rsidRPr="00B36F20">
        <w:rPr>
          <w:rFonts w:ascii="Arial" w:hAnsi="Arial" w:cs="Arial"/>
        </w:rPr>
        <w:t>na cultura que se gesta en el seno de la familia y que crea familia</w:t>
      </w:r>
      <w:r w:rsidR="002F0B91" w:rsidRPr="00B36F20">
        <w:rPr>
          <w:rFonts w:ascii="Arial" w:hAnsi="Arial" w:cs="Arial"/>
        </w:rPr>
        <w:t>. Por otra parte, l</w:t>
      </w:r>
      <w:r w:rsidR="00B05434" w:rsidRPr="00B36F20">
        <w:rPr>
          <w:rFonts w:ascii="Arial" w:eastAsia="Calibri" w:hAnsi="Arial" w:cs="Arial"/>
          <w:noProof/>
        </w:rPr>
        <w:t>a familia natural es por excelencia una cultura de Alianza</w:t>
      </w:r>
      <w:r w:rsidR="002F0B91" w:rsidRPr="00B36F20">
        <w:rPr>
          <w:rFonts w:ascii="Arial" w:eastAsia="Calibri" w:hAnsi="Arial" w:cs="Arial"/>
          <w:noProof/>
        </w:rPr>
        <w:t>,</w:t>
      </w:r>
      <w:r w:rsidR="00B05434" w:rsidRPr="00B36F20">
        <w:rPr>
          <w:rFonts w:ascii="Arial" w:eastAsia="Calibri" w:hAnsi="Arial" w:cs="Arial"/>
          <w:noProof/>
        </w:rPr>
        <w:t xml:space="preserve"> que emerge y se sostiene desde la Alianza de Amor de los esposos y de ellos con Dios. El sacramento del matrimonio - como sacramento permanente - es una Alianza que genera cultura todos los días.</w:t>
      </w:r>
    </w:p>
    <w:p w:rsidR="00333E9A" w:rsidRPr="00B36F20" w:rsidRDefault="00333E9A" w:rsidP="00B05434">
      <w:pPr>
        <w:jc w:val="both"/>
        <w:rPr>
          <w:rFonts w:ascii="Arial" w:eastAsia="Calibri" w:hAnsi="Arial" w:cs="Arial"/>
          <w:noProof/>
          <w:color w:val="0000FF"/>
        </w:rPr>
      </w:pPr>
    </w:p>
    <w:p w:rsidR="0031413F" w:rsidRPr="00B36F20" w:rsidRDefault="002F0B91" w:rsidP="00E15568">
      <w:pPr>
        <w:autoSpaceDE w:val="0"/>
        <w:autoSpaceDN w:val="0"/>
        <w:adjustRightInd w:val="0"/>
        <w:jc w:val="both"/>
        <w:rPr>
          <w:rFonts w:ascii="Arial" w:hAnsi="Arial" w:cs="Arial"/>
        </w:rPr>
      </w:pPr>
      <w:r w:rsidRPr="00B36F20">
        <w:rPr>
          <w:rFonts w:ascii="Arial" w:hAnsi="Arial" w:cs="Arial"/>
        </w:rPr>
        <w:t xml:space="preserve">El </w:t>
      </w:r>
      <w:r w:rsidR="001512A7" w:rsidRPr="00B36F20">
        <w:rPr>
          <w:rFonts w:ascii="Arial" w:hAnsi="Arial" w:cs="Arial"/>
        </w:rPr>
        <w:t>Santuario-Hogar</w:t>
      </w:r>
      <w:r w:rsidRPr="00B36F20">
        <w:rPr>
          <w:rFonts w:ascii="Arial" w:hAnsi="Arial" w:cs="Arial"/>
        </w:rPr>
        <w:t xml:space="preserve"> es expresión, camino y seguro de</w:t>
      </w:r>
      <w:r w:rsidR="00D250BB" w:rsidRPr="00B36F20">
        <w:rPr>
          <w:rFonts w:ascii="Arial" w:hAnsi="Arial" w:cs="Arial"/>
        </w:rPr>
        <w:t xml:space="preserve"> una cultura que anuncia a la f</w:t>
      </w:r>
      <w:r w:rsidR="00333E9A" w:rsidRPr="00B36F20">
        <w:rPr>
          <w:rFonts w:ascii="Arial" w:hAnsi="Arial" w:cs="Arial"/>
        </w:rPr>
        <w:t>amilia y lo familiar com</w:t>
      </w:r>
      <w:r w:rsidRPr="00B36F20">
        <w:rPr>
          <w:rFonts w:ascii="Arial" w:hAnsi="Arial" w:cs="Arial"/>
        </w:rPr>
        <w:t>o su proyecto social y cultural.</w:t>
      </w:r>
      <w:r w:rsidR="00333E9A" w:rsidRPr="00B36F20">
        <w:rPr>
          <w:rFonts w:ascii="Arial" w:hAnsi="Arial" w:cs="Arial"/>
        </w:rPr>
        <w:t xml:space="preserve"> Suscita una cultura de la </w:t>
      </w:r>
      <w:r w:rsidR="00DE23E1" w:rsidRPr="00B36F20">
        <w:rPr>
          <w:rFonts w:ascii="Arial" w:hAnsi="Arial" w:cs="Arial"/>
        </w:rPr>
        <w:t>comunión, del diálogo y</w:t>
      </w:r>
      <w:r w:rsidR="00333E9A" w:rsidRPr="00B36F20">
        <w:rPr>
          <w:rFonts w:ascii="Arial" w:hAnsi="Arial" w:cs="Arial"/>
        </w:rPr>
        <w:t xml:space="preserve"> del </w:t>
      </w:r>
      <w:r w:rsidR="00DE23E1" w:rsidRPr="00B36F20">
        <w:rPr>
          <w:rFonts w:ascii="Arial" w:hAnsi="Arial" w:cs="Arial"/>
        </w:rPr>
        <w:t>encuentro,</w:t>
      </w:r>
      <w:r w:rsidR="00333E9A" w:rsidRPr="00B36F20">
        <w:rPr>
          <w:rFonts w:ascii="Arial" w:hAnsi="Arial" w:cs="Arial"/>
        </w:rPr>
        <w:t xml:space="preserve"> posibilitando ambientes familiares, con </w:t>
      </w:r>
      <w:r w:rsidR="00DE23E1" w:rsidRPr="00B36F20">
        <w:rPr>
          <w:rFonts w:ascii="Arial" w:hAnsi="Arial" w:cs="Arial"/>
        </w:rPr>
        <w:t xml:space="preserve">un </w:t>
      </w:r>
      <w:r w:rsidR="00333E9A" w:rsidRPr="00B36F20">
        <w:rPr>
          <w:rFonts w:ascii="Arial" w:hAnsi="Arial" w:cs="Arial"/>
        </w:rPr>
        <w:t xml:space="preserve">ejercicio de la autoridad al servicio de la vida, fortaleciendo </w:t>
      </w:r>
      <w:r w:rsidR="00333E9A" w:rsidRPr="00B36F20">
        <w:rPr>
          <w:rFonts w:ascii="Arial" w:hAnsi="Arial" w:cs="Arial"/>
        </w:rPr>
        <w:lastRenderedPageBreak/>
        <w:t>las virtudes sociales</w:t>
      </w:r>
      <w:r w:rsidR="00D250BB" w:rsidRPr="00B36F20">
        <w:rPr>
          <w:rFonts w:ascii="Arial" w:hAnsi="Arial" w:cs="Arial"/>
        </w:rPr>
        <w:t>(solidaridad, justicia, equidad, etc.)</w:t>
      </w:r>
      <w:r w:rsidR="00333E9A" w:rsidRPr="00B36F20">
        <w:rPr>
          <w:rFonts w:ascii="Arial" w:hAnsi="Arial" w:cs="Arial"/>
        </w:rPr>
        <w:t xml:space="preserve"> y el respeto </w:t>
      </w:r>
      <w:r w:rsidR="004264BE" w:rsidRPr="00B36F20">
        <w:rPr>
          <w:rFonts w:ascii="Arial" w:hAnsi="Arial" w:cs="Arial"/>
        </w:rPr>
        <w:t>a los demás;</w:t>
      </w:r>
      <w:r w:rsidRPr="00B36F20">
        <w:rPr>
          <w:rFonts w:ascii="Arial" w:hAnsi="Arial" w:cs="Arial"/>
        </w:rPr>
        <w:t xml:space="preserve"> todo animado por una fe viva</w:t>
      </w:r>
      <w:r w:rsidR="00DE23E1" w:rsidRPr="00B36F20">
        <w:rPr>
          <w:rFonts w:ascii="Arial" w:hAnsi="Arial" w:cs="Arial"/>
        </w:rPr>
        <w:t xml:space="preserve"> en un Dios presente que interviene a través de María</w:t>
      </w:r>
      <w:r w:rsidR="004264BE" w:rsidRPr="00B36F20">
        <w:rPr>
          <w:rFonts w:ascii="Arial" w:hAnsi="Arial" w:cs="Arial"/>
        </w:rPr>
        <w:t>,</w:t>
      </w:r>
      <w:r w:rsidR="00DE23E1" w:rsidRPr="00B36F20">
        <w:rPr>
          <w:rFonts w:ascii="Arial" w:hAnsi="Arial" w:cs="Arial"/>
        </w:rPr>
        <w:t xml:space="preserve"> para desarrollar un plan de amor con nosotros.</w:t>
      </w:r>
      <w:r w:rsidRPr="00B36F20">
        <w:rPr>
          <w:rFonts w:ascii="Arial" w:hAnsi="Arial" w:cs="Arial"/>
        </w:rPr>
        <w:t xml:space="preserve"> </w:t>
      </w:r>
    </w:p>
    <w:p w:rsidR="004D7D89" w:rsidRPr="00B36F20" w:rsidRDefault="004D7D89" w:rsidP="00E15568">
      <w:pPr>
        <w:tabs>
          <w:tab w:val="left" w:pos="426"/>
        </w:tabs>
        <w:jc w:val="both"/>
        <w:rPr>
          <w:rFonts w:ascii="Arial" w:hAnsi="Arial" w:cs="Arial"/>
        </w:rPr>
      </w:pPr>
    </w:p>
    <w:p w:rsidR="00D10BEC" w:rsidRPr="00B36F20" w:rsidRDefault="00D10BEC" w:rsidP="00D10BEC">
      <w:pPr>
        <w:tabs>
          <w:tab w:val="left" w:pos="426"/>
        </w:tabs>
        <w:jc w:val="both"/>
        <w:rPr>
          <w:rFonts w:ascii="Arial" w:hAnsi="Arial" w:cs="Arial"/>
        </w:rPr>
      </w:pPr>
    </w:p>
    <w:p w:rsidR="00540DD2" w:rsidRPr="007A2AA7" w:rsidRDefault="00540DD2" w:rsidP="00675033">
      <w:pPr>
        <w:pStyle w:val="Prrafodelista"/>
        <w:numPr>
          <w:ilvl w:val="0"/>
          <w:numId w:val="1"/>
        </w:numPr>
        <w:tabs>
          <w:tab w:val="left" w:pos="426"/>
        </w:tabs>
        <w:ind w:left="426" w:hanging="426"/>
        <w:jc w:val="both"/>
        <w:rPr>
          <w:rFonts w:ascii="Bradley Hand ITC" w:hAnsi="Bradley Hand ITC" w:cs="Arial"/>
          <w:b/>
          <w:sz w:val="32"/>
          <w:szCs w:val="32"/>
        </w:rPr>
      </w:pPr>
      <w:r w:rsidRPr="007A2AA7">
        <w:rPr>
          <w:rFonts w:ascii="Bradley Hand ITC" w:hAnsi="Bradley Hand ITC" w:cs="Arial"/>
          <w:b/>
          <w:sz w:val="32"/>
          <w:szCs w:val="32"/>
        </w:rPr>
        <w:t>Frutos en la vida familiar, propios de una cultura de Alianza</w:t>
      </w:r>
      <w:r w:rsidR="00333E9A" w:rsidRPr="007A2AA7">
        <w:rPr>
          <w:rFonts w:ascii="Bradley Hand ITC" w:hAnsi="Bradley Hand ITC" w:cs="Arial"/>
          <w:b/>
          <w:sz w:val="32"/>
          <w:szCs w:val="32"/>
        </w:rPr>
        <w:t>… recapitulando</w:t>
      </w:r>
    </w:p>
    <w:p w:rsidR="000827DE" w:rsidRPr="00B36F20" w:rsidRDefault="000827DE" w:rsidP="00333E9A">
      <w:pPr>
        <w:tabs>
          <w:tab w:val="left" w:pos="426"/>
        </w:tabs>
        <w:jc w:val="both"/>
        <w:rPr>
          <w:rFonts w:ascii="Arial" w:hAnsi="Arial" w:cs="Arial"/>
        </w:rPr>
      </w:pPr>
    </w:p>
    <w:p w:rsidR="00453707" w:rsidRPr="00B36F20" w:rsidRDefault="0082792E" w:rsidP="00333E9A">
      <w:pPr>
        <w:tabs>
          <w:tab w:val="left" w:pos="426"/>
        </w:tabs>
        <w:jc w:val="both"/>
        <w:rPr>
          <w:rFonts w:ascii="Arial" w:hAnsi="Arial" w:cs="Arial"/>
        </w:rPr>
      </w:pPr>
      <w:r>
        <w:rPr>
          <w:rFonts w:ascii="Arial" w:hAnsi="Arial" w:cs="Arial"/>
          <w:noProof/>
          <w:lang w:val="es-CL" w:eastAsia="es-CL"/>
        </w:rPr>
        <w:drawing>
          <wp:anchor distT="0" distB="0" distL="114300" distR="114300" simplePos="0" relativeHeight="251660288" behindDoc="0" locked="0" layoutInCell="1" allowOverlap="1" wp14:anchorId="5BC24C49" wp14:editId="47F56BD4">
            <wp:simplePos x="0" y="0"/>
            <wp:positionH relativeFrom="column">
              <wp:posOffset>3756660</wp:posOffset>
            </wp:positionH>
            <wp:positionV relativeFrom="paragraph">
              <wp:posOffset>123825</wp:posOffset>
            </wp:positionV>
            <wp:extent cx="2466975" cy="1847850"/>
            <wp:effectExtent l="114300" t="114300" r="104775" b="133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1.jpg"/>
                    <pic:cNvPicPr/>
                  </pic:nvPicPr>
                  <pic:blipFill>
                    <a:blip r:embed="rId16">
                      <a:extLst>
                        <a:ext uri="{28A0092B-C50C-407E-A947-70E740481C1C}">
                          <a14:useLocalDpi xmlns:a14="http://schemas.microsoft.com/office/drawing/2010/main" val="0"/>
                        </a:ext>
                      </a:extLst>
                    </a:blip>
                    <a:stretch>
                      <a:fillRect/>
                    </a:stretch>
                  </pic:blipFill>
                  <pic:spPr>
                    <a:xfrm>
                      <a:off x="0" y="0"/>
                      <a:ext cx="2466975" cy="184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3407C" w:rsidRPr="00B36F20">
        <w:rPr>
          <w:rFonts w:ascii="Arial" w:hAnsi="Arial" w:cs="Arial"/>
        </w:rPr>
        <w:t xml:space="preserve">Tenemos fe que a través del </w:t>
      </w:r>
      <w:r w:rsidR="001512A7" w:rsidRPr="00B36F20">
        <w:rPr>
          <w:rFonts w:ascii="Arial" w:hAnsi="Arial" w:cs="Arial"/>
        </w:rPr>
        <w:t>Santuario-Hogar</w:t>
      </w:r>
      <w:r w:rsidR="0003407C" w:rsidRPr="00B36F20">
        <w:rPr>
          <w:rFonts w:ascii="Arial" w:hAnsi="Arial" w:cs="Arial"/>
        </w:rPr>
        <w:t xml:space="preserve"> y de nuestras familias renovadas, podemos ir gestando una cultura de alianza que impregne nuestra sociedad y haga fecundo el carisma de nuestro Padre en la Iglesia y el mundo. Se trata de una realidad muy concreta, que cala profundamente en la vida</w:t>
      </w:r>
      <w:r w:rsidR="00BD37B4" w:rsidRPr="00B36F20">
        <w:rPr>
          <w:rFonts w:ascii="Arial" w:hAnsi="Arial" w:cs="Arial"/>
        </w:rPr>
        <w:t xml:space="preserve"> de los miembros de la familia y que les hace experimentar vivencialmente lo que significa se</w:t>
      </w:r>
      <w:r w:rsidR="00DC0127" w:rsidRPr="00B36F20">
        <w:rPr>
          <w:rFonts w:ascii="Arial" w:hAnsi="Arial" w:cs="Arial"/>
        </w:rPr>
        <w:t>r</w:t>
      </w:r>
      <w:r w:rsidR="00BD37B4" w:rsidRPr="00B36F20">
        <w:rPr>
          <w:rFonts w:ascii="Arial" w:hAnsi="Arial" w:cs="Arial"/>
        </w:rPr>
        <w:t xml:space="preserve"> Iglesia y, como cristianos activos, </w:t>
      </w:r>
      <w:r w:rsidR="00D10BEC" w:rsidRPr="00B36F20">
        <w:rPr>
          <w:rFonts w:ascii="Arial" w:hAnsi="Arial" w:cs="Arial"/>
        </w:rPr>
        <w:t xml:space="preserve">ser </w:t>
      </w:r>
      <w:r w:rsidR="00BD37B4" w:rsidRPr="00B36F20">
        <w:rPr>
          <w:rFonts w:ascii="Arial" w:hAnsi="Arial" w:cs="Arial"/>
        </w:rPr>
        <w:t>luz y fermento del Reino en medio del mundo.</w:t>
      </w:r>
      <w:r w:rsidR="00674295" w:rsidRPr="00B36F20">
        <w:rPr>
          <w:rFonts w:ascii="Arial" w:hAnsi="Arial" w:cs="Arial"/>
        </w:rPr>
        <w:t xml:space="preserve"> Lo que vivimos y experimentamos en torno al </w:t>
      </w:r>
      <w:r w:rsidR="001512A7" w:rsidRPr="00B36F20">
        <w:rPr>
          <w:rFonts w:ascii="Arial" w:hAnsi="Arial" w:cs="Arial"/>
        </w:rPr>
        <w:t>Santuario-Hogar</w:t>
      </w:r>
      <w:r w:rsidR="00674295" w:rsidRPr="00B36F20">
        <w:rPr>
          <w:rFonts w:ascii="Arial" w:hAnsi="Arial" w:cs="Arial"/>
        </w:rPr>
        <w:t>, lo queremos proye</w:t>
      </w:r>
      <w:r w:rsidR="009E708D" w:rsidRPr="00B36F20">
        <w:rPr>
          <w:rFonts w:ascii="Arial" w:hAnsi="Arial" w:cs="Arial"/>
        </w:rPr>
        <w:t>ctar a la Iglesia y la sociedad, como rasgos propios de una cultura de Alianza.</w:t>
      </w:r>
    </w:p>
    <w:p w:rsidR="00D10BEC" w:rsidRPr="00B36F20" w:rsidRDefault="00D10BEC" w:rsidP="00D10BEC">
      <w:pPr>
        <w:tabs>
          <w:tab w:val="left" w:pos="426"/>
        </w:tabs>
        <w:jc w:val="both"/>
        <w:rPr>
          <w:rFonts w:ascii="Arial" w:hAnsi="Arial" w:cs="Arial"/>
        </w:rPr>
      </w:pPr>
    </w:p>
    <w:p w:rsidR="00D10BEC" w:rsidRPr="00B36F20" w:rsidRDefault="00D10BEC" w:rsidP="00D10BEC">
      <w:pPr>
        <w:tabs>
          <w:tab w:val="left" w:pos="426"/>
        </w:tabs>
        <w:jc w:val="both"/>
        <w:rPr>
          <w:rFonts w:ascii="Arial" w:hAnsi="Arial" w:cs="Arial"/>
        </w:rPr>
      </w:pPr>
      <w:r w:rsidRPr="00B36F20">
        <w:rPr>
          <w:rFonts w:ascii="Arial" w:hAnsi="Arial" w:cs="Arial"/>
        </w:rPr>
        <w:t xml:space="preserve">Pedimos, esperamos y cultivamos, entonces, como frutos del </w:t>
      </w:r>
      <w:r w:rsidR="001512A7" w:rsidRPr="00B36F20">
        <w:rPr>
          <w:rFonts w:ascii="Arial" w:hAnsi="Arial" w:cs="Arial"/>
        </w:rPr>
        <w:t>Santuario-Hogar</w:t>
      </w:r>
      <w:r w:rsidRPr="00B36F20">
        <w:rPr>
          <w:rFonts w:ascii="Arial" w:hAnsi="Arial" w:cs="Arial"/>
        </w:rPr>
        <w:t xml:space="preserve"> en nuestras familias el crecer en:</w:t>
      </w:r>
    </w:p>
    <w:p w:rsidR="00D10BEC" w:rsidRPr="00B36F20" w:rsidRDefault="00D10BEC" w:rsidP="00E15568">
      <w:pPr>
        <w:tabs>
          <w:tab w:val="left" w:pos="426"/>
        </w:tabs>
        <w:jc w:val="both"/>
        <w:rPr>
          <w:rFonts w:ascii="Arial" w:hAnsi="Arial" w:cs="Arial"/>
        </w:rPr>
      </w:pPr>
    </w:p>
    <w:p w:rsidR="00FC433C" w:rsidRPr="00B36F20" w:rsidRDefault="00D10BEC" w:rsidP="00E15568">
      <w:pPr>
        <w:pStyle w:val="Prrafodelista"/>
        <w:numPr>
          <w:ilvl w:val="0"/>
          <w:numId w:val="15"/>
        </w:numPr>
        <w:tabs>
          <w:tab w:val="left" w:pos="426"/>
        </w:tabs>
        <w:ind w:left="426"/>
        <w:jc w:val="both"/>
        <w:rPr>
          <w:rFonts w:ascii="Arial" w:hAnsi="Arial" w:cs="Arial"/>
        </w:rPr>
      </w:pPr>
      <w:r w:rsidRPr="0082792E">
        <w:rPr>
          <w:rFonts w:ascii="Bradley Hand ITC" w:hAnsi="Bradley Hand ITC" w:cs="Arial"/>
          <w:b/>
          <w:sz w:val="28"/>
          <w:szCs w:val="28"/>
        </w:rPr>
        <w:t>Una f</w:t>
      </w:r>
      <w:r w:rsidR="004D7D89" w:rsidRPr="0082792E">
        <w:rPr>
          <w:rFonts w:ascii="Bradley Hand ITC" w:hAnsi="Bradley Hand ITC" w:cs="Arial"/>
          <w:b/>
          <w:sz w:val="28"/>
          <w:szCs w:val="28"/>
        </w:rPr>
        <w:t>e viva</w:t>
      </w:r>
      <w:r w:rsidR="009E708D" w:rsidRPr="0082792E">
        <w:rPr>
          <w:rFonts w:ascii="Bradley Hand ITC" w:hAnsi="Bradley Hand ITC" w:cs="Arial"/>
          <w:b/>
          <w:sz w:val="28"/>
          <w:szCs w:val="28"/>
        </w:rPr>
        <w:t xml:space="preserve"> y activa</w:t>
      </w:r>
      <w:r w:rsidR="004D7D89" w:rsidRPr="00B36F20">
        <w:rPr>
          <w:rFonts w:ascii="Arial" w:hAnsi="Arial" w:cs="Arial"/>
        </w:rPr>
        <w:t xml:space="preserve"> – </w:t>
      </w:r>
      <w:r w:rsidR="009E708D" w:rsidRPr="00B36F20">
        <w:rPr>
          <w:rFonts w:ascii="Arial" w:eastAsia="Calibri" w:hAnsi="Arial" w:cs="Arial"/>
          <w:noProof/>
        </w:rPr>
        <w:t>la experiencia</w:t>
      </w:r>
      <w:r w:rsidR="00DE23E1" w:rsidRPr="00B36F20">
        <w:rPr>
          <w:rFonts w:ascii="Arial" w:eastAsia="Calibri" w:hAnsi="Arial" w:cs="Arial"/>
          <w:noProof/>
        </w:rPr>
        <w:t xml:space="preserve"> </w:t>
      </w:r>
      <w:r w:rsidR="009E708D" w:rsidRPr="00B36F20">
        <w:rPr>
          <w:rFonts w:ascii="Arial" w:eastAsia="Calibri" w:hAnsi="Arial" w:cs="Arial"/>
          <w:noProof/>
        </w:rPr>
        <w:t xml:space="preserve">de </w:t>
      </w:r>
      <w:r w:rsidR="001512A7" w:rsidRPr="00B36F20">
        <w:rPr>
          <w:rFonts w:ascii="Arial" w:eastAsia="Calibri" w:hAnsi="Arial" w:cs="Arial"/>
          <w:noProof/>
        </w:rPr>
        <w:t>Santuario-Hogar</w:t>
      </w:r>
      <w:r w:rsidR="009E708D" w:rsidRPr="00B36F20">
        <w:rPr>
          <w:rFonts w:ascii="Arial" w:eastAsia="Calibri" w:hAnsi="Arial" w:cs="Arial"/>
          <w:noProof/>
        </w:rPr>
        <w:t xml:space="preserve"> </w:t>
      </w:r>
      <w:r w:rsidR="009E2769" w:rsidRPr="00B36F20">
        <w:rPr>
          <w:rFonts w:ascii="Arial" w:eastAsia="Calibri" w:hAnsi="Arial" w:cs="Arial"/>
          <w:noProof/>
        </w:rPr>
        <w:t>nos lleva a cultivar</w:t>
      </w:r>
      <w:r w:rsidR="00DE23E1" w:rsidRPr="00B36F20">
        <w:rPr>
          <w:rFonts w:ascii="Arial" w:eastAsia="Calibri" w:hAnsi="Arial" w:cs="Arial"/>
          <w:noProof/>
        </w:rPr>
        <w:t xml:space="preserve"> un víncu</w:t>
      </w:r>
      <w:r w:rsidR="00FB14AC" w:rsidRPr="00B36F20">
        <w:rPr>
          <w:rFonts w:ascii="Arial" w:eastAsia="Calibri" w:hAnsi="Arial" w:cs="Arial"/>
          <w:noProof/>
        </w:rPr>
        <w:t>lo personal, afectivo y</w:t>
      </w:r>
      <w:r w:rsidR="009E708D" w:rsidRPr="00B36F20">
        <w:rPr>
          <w:rFonts w:ascii="Arial" w:eastAsia="Calibri" w:hAnsi="Arial" w:cs="Arial"/>
          <w:noProof/>
        </w:rPr>
        <w:t xml:space="preserve"> confiado con</w:t>
      </w:r>
      <w:r w:rsidR="00DE23E1" w:rsidRPr="00B36F20">
        <w:rPr>
          <w:rFonts w:ascii="Arial" w:eastAsia="Calibri" w:hAnsi="Arial" w:cs="Arial"/>
          <w:noProof/>
        </w:rPr>
        <w:t xml:space="preserve"> Dios como Padre</w:t>
      </w:r>
      <w:r w:rsidR="00FB14AC" w:rsidRPr="00B36F20">
        <w:rPr>
          <w:rFonts w:ascii="Arial" w:eastAsia="Calibri" w:hAnsi="Arial" w:cs="Arial"/>
          <w:noProof/>
        </w:rPr>
        <w:t xml:space="preserve">; </w:t>
      </w:r>
      <w:r w:rsidR="009E2769" w:rsidRPr="00B36F20">
        <w:rPr>
          <w:rFonts w:ascii="Arial" w:eastAsia="Calibri" w:hAnsi="Arial" w:cs="Arial"/>
          <w:noProof/>
        </w:rPr>
        <w:t xml:space="preserve">nos ayuda a </w:t>
      </w:r>
      <w:r w:rsidR="009E2769" w:rsidRPr="00B36F20">
        <w:rPr>
          <w:rFonts w:ascii="Arial" w:hAnsi="Arial" w:cs="Arial"/>
        </w:rPr>
        <w:t>descubrir al Señor como el Buen Pastor que conduce nuestras</w:t>
      </w:r>
      <w:r w:rsidR="009E2769" w:rsidRPr="00B36F20">
        <w:rPr>
          <w:rFonts w:ascii="Arial" w:eastAsia="Calibri" w:hAnsi="Arial" w:cs="Arial"/>
          <w:noProof/>
        </w:rPr>
        <w:t xml:space="preserve"> </w:t>
      </w:r>
      <w:r w:rsidR="009E2769" w:rsidRPr="00B36F20">
        <w:rPr>
          <w:rFonts w:ascii="Arial" w:hAnsi="Arial" w:cs="Arial"/>
        </w:rPr>
        <w:t>vidas,</w:t>
      </w:r>
      <w:r w:rsidR="009E2769" w:rsidRPr="00B36F20">
        <w:rPr>
          <w:rFonts w:ascii="Arial" w:eastAsia="Calibri" w:hAnsi="Arial" w:cs="Arial"/>
          <w:noProof/>
        </w:rPr>
        <w:t xml:space="preserve"> </w:t>
      </w:r>
      <w:r w:rsidR="00FB14AC" w:rsidRPr="00B36F20">
        <w:rPr>
          <w:rFonts w:ascii="Arial" w:eastAsia="Calibri" w:hAnsi="Arial" w:cs="Arial"/>
          <w:noProof/>
        </w:rPr>
        <w:t>a través de una fe</w:t>
      </w:r>
      <w:r w:rsidR="00FC433C" w:rsidRPr="00B36F20">
        <w:rPr>
          <w:rFonts w:ascii="Arial" w:hAnsi="Arial" w:cs="Arial"/>
        </w:rPr>
        <w:t xml:space="preserve"> práctica</w:t>
      </w:r>
      <w:r w:rsidR="00FB14AC" w:rsidRPr="00B36F20">
        <w:rPr>
          <w:rFonts w:ascii="Arial" w:hAnsi="Arial" w:cs="Arial"/>
        </w:rPr>
        <w:t xml:space="preserve"> y aterrizada; nos abre a la acción del Espíritu Santo que nos anima y fortalece en nuestra vida espiritual y nos ilumina para saber relacionar todo con Dios y su providencia.</w:t>
      </w:r>
    </w:p>
    <w:p w:rsidR="00345717" w:rsidRPr="00B36F20" w:rsidRDefault="00345717" w:rsidP="00E15568">
      <w:pPr>
        <w:pStyle w:val="Prrafodelista"/>
        <w:tabs>
          <w:tab w:val="left" w:pos="426"/>
        </w:tabs>
        <w:ind w:left="426"/>
        <w:jc w:val="both"/>
        <w:rPr>
          <w:rFonts w:ascii="Arial" w:hAnsi="Arial" w:cs="Arial"/>
        </w:rPr>
      </w:pPr>
    </w:p>
    <w:p w:rsidR="00DE23E1" w:rsidRPr="00B36F20" w:rsidRDefault="00FB14AC" w:rsidP="00E15568">
      <w:pPr>
        <w:pStyle w:val="Prrafodelista"/>
        <w:numPr>
          <w:ilvl w:val="0"/>
          <w:numId w:val="15"/>
        </w:numPr>
        <w:tabs>
          <w:tab w:val="left" w:pos="426"/>
        </w:tabs>
        <w:ind w:left="426"/>
        <w:jc w:val="both"/>
        <w:rPr>
          <w:rFonts w:ascii="Arial" w:hAnsi="Arial" w:cs="Arial"/>
        </w:rPr>
      </w:pPr>
      <w:r w:rsidRPr="0082792E">
        <w:rPr>
          <w:rFonts w:ascii="Bradley Hand ITC" w:hAnsi="Bradley Hand ITC" w:cs="Arial"/>
          <w:b/>
          <w:sz w:val="28"/>
          <w:szCs w:val="28"/>
        </w:rPr>
        <w:t xml:space="preserve">Una </w:t>
      </w:r>
      <w:r w:rsidR="00895D57" w:rsidRPr="0082792E">
        <w:rPr>
          <w:rFonts w:ascii="Bradley Hand ITC" w:hAnsi="Bradley Hand ITC" w:cs="Arial"/>
          <w:b/>
          <w:sz w:val="28"/>
          <w:szCs w:val="28"/>
        </w:rPr>
        <w:t>relación cálida y filial a María</w:t>
      </w:r>
      <w:r w:rsidR="00895D57" w:rsidRPr="00B36F20">
        <w:rPr>
          <w:rFonts w:ascii="Arial" w:hAnsi="Arial" w:cs="Arial"/>
          <w:u w:val="single"/>
        </w:rPr>
        <w:t xml:space="preserve"> </w:t>
      </w:r>
      <w:r w:rsidR="00895D57" w:rsidRPr="00B36F20">
        <w:rPr>
          <w:rFonts w:ascii="Arial" w:hAnsi="Arial" w:cs="Arial"/>
        </w:rPr>
        <w:t xml:space="preserve">– En torno al </w:t>
      </w:r>
      <w:r w:rsidR="001512A7" w:rsidRPr="00B36F20">
        <w:rPr>
          <w:rFonts w:ascii="Arial" w:hAnsi="Arial" w:cs="Arial"/>
        </w:rPr>
        <w:t>Santuario-Hogar</w:t>
      </w:r>
      <w:r w:rsidR="00895D57" w:rsidRPr="00B36F20">
        <w:rPr>
          <w:rFonts w:ascii="Arial" w:hAnsi="Arial" w:cs="Arial"/>
        </w:rPr>
        <w:t xml:space="preserve"> vivenciamos que u</w:t>
      </w:r>
      <w:r w:rsidR="0072311B" w:rsidRPr="00B36F20">
        <w:rPr>
          <w:rFonts w:ascii="Arial" w:eastAsia="Calibri" w:hAnsi="Arial" w:cs="Arial"/>
          <w:noProof/>
        </w:rPr>
        <w:t>na cul</w:t>
      </w:r>
      <w:r w:rsidR="00FC433C" w:rsidRPr="00B36F20">
        <w:rPr>
          <w:rFonts w:ascii="Arial" w:eastAsia="Calibri" w:hAnsi="Arial" w:cs="Arial"/>
          <w:noProof/>
        </w:rPr>
        <w:t xml:space="preserve">tura de Alianza, </w:t>
      </w:r>
      <w:r w:rsidR="0072311B" w:rsidRPr="00B36F20">
        <w:rPr>
          <w:rFonts w:ascii="Arial" w:eastAsia="Calibri" w:hAnsi="Arial" w:cs="Arial"/>
          <w:noProof/>
        </w:rPr>
        <w:t>es una cultura mariana, en la que se unen e integran con naturalidad, lo humano y lo divino, la vida de fe y la vida cotidiana, las prácticas religiosas y la conducta ética</w:t>
      </w:r>
      <w:r w:rsidR="004264BE" w:rsidRPr="00B36F20">
        <w:rPr>
          <w:rFonts w:ascii="Arial" w:eastAsia="Calibri" w:hAnsi="Arial" w:cs="Arial"/>
          <w:noProof/>
        </w:rPr>
        <w:t>,</w:t>
      </w:r>
      <w:r w:rsidR="0072311B" w:rsidRPr="00B36F20">
        <w:rPr>
          <w:rFonts w:ascii="Arial" w:eastAsia="Calibri" w:hAnsi="Arial" w:cs="Arial"/>
          <w:noProof/>
        </w:rPr>
        <w:t xml:space="preserve"> gestando un estilo mariano de vida; donde María comunica su forma de vivir, su calidad humana y su modalidad de relación con Dios y con los hombres.</w:t>
      </w:r>
    </w:p>
    <w:p w:rsidR="00345717" w:rsidRPr="00B36F20" w:rsidRDefault="00345717" w:rsidP="00E15568">
      <w:pPr>
        <w:pStyle w:val="Prrafodelista"/>
        <w:tabs>
          <w:tab w:val="left" w:pos="426"/>
        </w:tabs>
        <w:spacing w:before="100" w:beforeAutospacing="1" w:after="100" w:afterAutospacing="1"/>
        <w:ind w:left="360"/>
        <w:jc w:val="both"/>
        <w:rPr>
          <w:rFonts w:ascii="Arial" w:eastAsia="Calibri" w:hAnsi="Arial" w:cs="Arial"/>
          <w:noProof/>
        </w:rPr>
      </w:pPr>
    </w:p>
    <w:p w:rsidR="00345717" w:rsidRPr="00B36F20" w:rsidRDefault="00895D57" w:rsidP="00E15568">
      <w:pPr>
        <w:pStyle w:val="Prrafodelista"/>
        <w:numPr>
          <w:ilvl w:val="0"/>
          <w:numId w:val="15"/>
        </w:numPr>
        <w:tabs>
          <w:tab w:val="left" w:pos="426"/>
        </w:tabs>
        <w:spacing w:before="100" w:beforeAutospacing="1" w:after="100" w:afterAutospacing="1"/>
        <w:ind w:left="360"/>
        <w:jc w:val="both"/>
        <w:rPr>
          <w:rFonts w:ascii="Arial" w:eastAsia="Calibri" w:hAnsi="Arial" w:cs="Arial"/>
          <w:noProof/>
        </w:rPr>
      </w:pPr>
      <w:r w:rsidRPr="0082792E">
        <w:rPr>
          <w:rFonts w:ascii="Bradley Hand ITC" w:hAnsi="Bradley Hand ITC" w:cs="Arial"/>
          <w:b/>
          <w:sz w:val="32"/>
          <w:szCs w:val="32"/>
        </w:rPr>
        <w:t xml:space="preserve">Una experiencia de fe que </w:t>
      </w:r>
      <w:r w:rsidR="00385A0C" w:rsidRPr="0082792E">
        <w:rPr>
          <w:rFonts w:ascii="Bradley Hand ITC" w:hAnsi="Bradley Hand ITC" w:cs="Arial"/>
          <w:b/>
          <w:sz w:val="32"/>
          <w:szCs w:val="32"/>
        </w:rPr>
        <w:t>estimula la capacidad de amar</w:t>
      </w:r>
      <w:r w:rsidR="00345717" w:rsidRPr="00B36F20">
        <w:rPr>
          <w:rFonts w:ascii="Arial" w:eastAsia="Calibri" w:hAnsi="Arial" w:cs="Arial"/>
          <w:noProof/>
          <w:color w:val="0000FF"/>
        </w:rPr>
        <w:t xml:space="preserve"> - </w:t>
      </w:r>
      <w:r w:rsidR="00345717" w:rsidRPr="00B36F20">
        <w:rPr>
          <w:rFonts w:ascii="Arial" w:eastAsia="Calibri" w:hAnsi="Arial" w:cs="Arial"/>
          <w:noProof/>
        </w:rPr>
        <w:t>como la ley fundamental de la vida</w:t>
      </w:r>
      <w:r w:rsidR="00385A0C" w:rsidRPr="00B36F20">
        <w:rPr>
          <w:rFonts w:ascii="Arial" w:hAnsi="Arial" w:cs="Arial"/>
        </w:rPr>
        <w:t xml:space="preserve">; </w:t>
      </w:r>
      <w:r w:rsidRPr="00B36F20">
        <w:rPr>
          <w:rFonts w:ascii="Arial" w:hAnsi="Arial" w:cs="Arial"/>
        </w:rPr>
        <w:t xml:space="preserve">que anima </w:t>
      </w:r>
      <w:r w:rsidR="00385A0C" w:rsidRPr="00B36F20">
        <w:rPr>
          <w:rFonts w:ascii="Arial" w:hAnsi="Arial" w:cs="Arial"/>
        </w:rPr>
        <w:t>los vínculos personales</w:t>
      </w:r>
      <w:r w:rsidR="00FE1732" w:rsidRPr="00B36F20">
        <w:rPr>
          <w:rFonts w:ascii="Arial" w:hAnsi="Arial" w:cs="Arial"/>
        </w:rPr>
        <w:t xml:space="preserve"> y </w:t>
      </w:r>
      <w:r w:rsidR="00A33AD1" w:rsidRPr="00B36F20">
        <w:rPr>
          <w:rFonts w:ascii="Arial" w:hAnsi="Arial" w:cs="Arial"/>
        </w:rPr>
        <w:t>que genera famili</w:t>
      </w:r>
      <w:r w:rsidR="00FE1732" w:rsidRPr="00B36F20">
        <w:rPr>
          <w:rFonts w:ascii="Arial" w:hAnsi="Arial" w:cs="Arial"/>
        </w:rPr>
        <w:t xml:space="preserve">a. </w:t>
      </w:r>
      <w:r w:rsidR="0072311B" w:rsidRPr="00B36F20">
        <w:rPr>
          <w:rFonts w:ascii="Arial" w:eastAsia="Calibri" w:hAnsi="Arial" w:cs="Arial"/>
          <w:noProof/>
        </w:rPr>
        <w:t xml:space="preserve">Una cultura de Alianza es una cultura de los vínculos personales entre nosotros y con </w:t>
      </w:r>
      <w:r w:rsidR="00FC433C" w:rsidRPr="00B36F20">
        <w:rPr>
          <w:rFonts w:ascii="Arial" w:eastAsia="Calibri" w:hAnsi="Arial" w:cs="Arial"/>
          <w:noProof/>
        </w:rPr>
        <w:t>todo lo creado</w:t>
      </w:r>
      <w:r w:rsidR="00FE1732" w:rsidRPr="00B36F20">
        <w:rPr>
          <w:rFonts w:ascii="Arial" w:eastAsia="Calibri" w:hAnsi="Arial" w:cs="Arial"/>
          <w:noProof/>
        </w:rPr>
        <w:t xml:space="preserve"> y que, especialmente, valora</w:t>
      </w:r>
      <w:r w:rsidR="00DE23E1" w:rsidRPr="00B36F20">
        <w:rPr>
          <w:rFonts w:ascii="Arial" w:eastAsia="Calibri" w:hAnsi="Arial" w:cs="Arial"/>
          <w:noProof/>
        </w:rPr>
        <w:t xml:space="preserve"> la importancia de la familia natural como el espacio v</w:t>
      </w:r>
      <w:r w:rsidR="00FE1732" w:rsidRPr="00B36F20">
        <w:rPr>
          <w:rFonts w:ascii="Arial" w:eastAsia="Calibri" w:hAnsi="Arial" w:cs="Arial"/>
          <w:noProof/>
        </w:rPr>
        <w:t>ital donde ella puede generarse;</w:t>
      </w:r>
      <w:r w:rsidR="00DE23E1" w:rsidRPr="00B36F20">
        <w:rPr>
          <w:rFonts w:ascii="Arial" w:eastAsia="Calibri" w:hAnsi="Arial" w:cs="Arial"/>
          <w:noProof/>
        </w:rPr>
        <w:t xml:space="preserve"> </w:t>
      </w:r>
      <w:r w:rsidR="00FE1732" w:rsidRPr="00B36F20">
        <w:rPr>
          <w:rFonts w:ascii="Arial" w:eastAsia="Calibri" w:hAnsi="Arial" w:cs="Arial"/>
          <w:noProof/>
        </w:rPr>
        <w:t>creando</w:t>
      </w:r>
      <w:r w:rsidR="00DE23E1" w:rsidRPr="00B36F20">
        <w:rPr>
          <w:rFonts w:ascii="Arial" w:eastAsia="Calibri" w:hAnsi="Arial" w:cs="Arial"/>
          <w:noProof/>
        </w:rPr>
        <w:t xml:space="preserve"> ambiente</w:t>
      </w:r>
      <w:r w:rsidR="00FE1732" w:rsidRPr="00B36F20">
        <w:rPr>
          <w:rFonts w:ascii="Arial" w:eastAsia="Calibri" w:hAnsi="Arial" w:cs="Arial"/>
          <w:noProof/>
        </w:rPr>
        <w:t>s</w:t>
      </w:r>
      <w:r w:rsidR="00DE23E1" w:rsidRPr="00B36F20">
        <w:rPr>
          <w:rFonts w:ascii="Arial" w:eastAsia="Calibri" w:hAnsi="Arial" w:cs="Arial"/>
          <w:noProof/>
        </w:rPr>
        <w:t xml:space="preserve"> familiar</w:t>
      </w:r>
      <w:r w:rsidR="00FE1732" w:rsidRPr="00B36F20">
        <w:rPr>
          <w:rFonts w:ascii="Arial" w:eastAsia="Calibri" w:hAnsi="Arial" w:cs="Arial"/>
          <w:noProof/>
        </w:rPr>
        <w:t>es, donde se vive</w:t>
      </w:r>
      <w:r w:rsidR="00DE23E1" w:rsidRPr="00B36F20">
        <w:rPr>
          <w:rFonts w:ascii="Arial" w:eastAsia="Calibri" w:hAnsi="Arial" w:cs="Arial"/>
          <w:noProof/>
        </w:rPr>
        <w:t xml:space="preserve"> con naturalidad la alegría, la solidaridad, el a</w:t>
      </w:r>
      <w:r w:rsidR="00345717" w:rsidRPr="00B36F20">
        <w:rPr>
          <w:rFonts w:ascii="Arial" w:eastAsia="Calibri" w:hAnsi="Arial" w:cs="Arial"/>
          <w:noProof/>
        </w:rPr>
        <w:t>cogimiento personal, el respeto mutuo;</w:t>
      </w:r>
      <w:r w:rsidR="00DE23E1" w:rsidRPr="00B36F20">
        <w:rPr>
          <w:rFonts w:ascii="Arial" w:eastAsia="Calibri" w:hAnsi="Arial" w:cs="Arial"/>
          <w:noProof/>
        </w:rPr>
        <w:t xml:space="preserve"> </w:t>
      </w:r>
      <w:r w:rsidR="00345717" w:rsidRPr="00B36F20">
        <w:rPr>
          <w:rFonts w:ascii="Arial" w:eastAsia="Calibri" w:hAnsi="Arial" w:cs="Arial"/>
          <w:noProof/>
        </w:rPr>
        <w:t>también donde se asume y acoge la limitación y debilidad humana a través del perdón y reconciliación, etc.</w:t>
      </w:r>
    </w:p>
    <w:p w:rsidR="00345717" w:rsidRPr="00B36F20" w:rsidRDefault="00345717" w:rsidP="00E15568">
      <w:pPr>
        <w:pStyle w:val="Prrafodelista"/>
        <w:jc w:val="both"/>
        <w:rPr>
          <w:rFonts w:ascii="Arial" w:hAnsi="Arial" w:cs="Arial"/>
        </w:rPr>
      </w:pPr>
    </w:p>
    <w:p w:rsidR="00AA65AD" w:rsidRPr="00B36F20" w:rsidRDefault="00555F65" w:rsidP="00E15568">
      <w:pPr>
        <w:pStyle w:val="Prrafodelista"/>
        <w:numPr>
          <w:ilvl w:val="0"/>
          <w:numId w:val="15"/>
        </w:numPr>
        <w:tabs>
          <w:tab w:val="left" w:pos="426"/>
        </w:tabs>
        <w:spacing w:before="100" w:beforeAutospacing="1" w:after="100" w:afterAutospacing="1"/>
        <w:ind w:left="360"/>
        <w:jc w:val="both"/>
        <w:rPr>
          <w:rFonts w:ascii="Arial" w:eastAsia="Calibri" w:hAnsi="Arial" w:cs="Arial"/>
          <w:noProof/>
          <w:u w:val="single"/>
        </w:rPr>
      </w:pPr>
      <w:r w:rsidRPr="0082792E">
        <w:rPr>
          <w:rFonts w:ascii="Bradley Hand ITC" w:hAnsi="Bradley Hand ITC" w:cs="Arial"/>
          <w:b/>
          <w:sz w:val="32"/>
          <w:szCs w:val="32"/>
        </w:rPr>
        <w:t>Una</w:t>
      </w:r>
      <w:r w:rsidR="00345717" w:rsidRPr="0082792E">
        <w:rPr>
          <w:rFonts w:ascii="Bradley Hand ITC" w:hAnsi="Bradley Hand ITC" w:cs="Arial"/>
          <w:b/>
          <w:sz w:val="32"/>
          <w:szCs w:val="32"/>
        </w:rPr>
        <w:t xml:space="preserve"> esperanza </w:t>
      </w:r>
      <w:r w:rsidRPr="0082792E">
        <w:rPr>
          <w:rFonts w:ascii="Bradley Hand ITC" w:hAnsi="Bradley Hand ITC" w:cs="Arial"/>
          <w:b/>
          <w:sz w:val="32"/>
          <w:szCs w:val="32"/>
        </w:rPr>
        <w:t>confiada en</w:t>
      </w:r>
      <w:r w:rsidR="00345717" w:rsidRPr="0082792E">
        <w:rPr>
          <w:rFonts w:ascii="Bradley Hand ITC" w:hAnsi="Bradley Hand ITC" w:cs="Arial"/>
          <w:b/>
          <w:sz w:val="32"/>
          <w:szCs w:val="32"/>
        </w:rPr>
        <w:t xml:space="preserve"> la vocación</w:t>
      </w:r>
      <w:r w:rsidR="00385A0C" w:rsidRPr="0082792E">
        <w:rPr>
          <w:rFonts w:ascii="Bradley Hand ITC" w:hAnsi="Bradley Hand ITC" w:cs="Arial"/>
          <w:b/>
          <w:sz w:val="32"/>
          <w:szCs w:val="32"/>
        </w:rPr>
        <w:t xml:space="preserve"> a </w:t>
      </w:r>
      <w:r w:rsidR="00B5682B" w:rsidRPr="0082792E">
        <w:rPr>
          <w:rFonts w:ascii="Bradley Hand ITC" w:hAnsi="Bradley Hand ITC" w:cs="Arial"/>
          <w:b/>
          <w:sz w:val="32"/>
          <w:szCs w:val="32"/>
        </w:rPr>
        <w:t>la</w:t>
      </w:r>
      <w:r w:rsidR="00385A0C" w:rsidRPr="0082792E">
        <w:rPr>
          <w:rFonts w:ascii="Bradley Hand ITC" w:hAnsi="Bradley Hand ITC" w:cs="Arial"/>
          <w:b/>
          <w:sz w:val="32"/>
          <w:szCs w:val="32"/>
        </w:rPr>
        <w:t xml:space="preserve"> santidad</w:t>
      </w:r>
      <w:r w:rsidR="00345717" w:rsidRPr="00B36F20">
        <w:rPr>
          <w:rFonts w:ascii="Arial" w:hAnsi="Arial" w:cs="Arial"/>
          <w:u w:val="single"/>
        </w:rPr>
        <w:t xml:space="preserve"> </w:t>
      </w:r>
      <w:r w:rsidR="00B5682B" w:rsidRPr="00B36F20">
        <w:rPr>
          <w:rFonts w:ascii="Arial" w:hAnsi="Arial" w:cs="Arial"/>
        </w:rPr>
        <w:t>–</w:t>
      </w:r>
      <w:r w:rsidR="00345717" w:rsidRPr="00B36F20">
        <w:rPr>
          <w:rFonts w:ascii="Arial" w:hAnsi="Arial" w:cs="Arial"/>
        </w:rPr>
        <w:t xml:space="preserve"> </w:t>
      </w:r>
      <w:r w:rsidR="00B5682B" w:rsidRPr="00B36F20">
        <w:rPr>
          <w:rFonts w:ascii="Arial" w:hAnsi="Arial" w:cs="Arial"/>
        </w:rPr>
        <w:t xml:space="preserve">La presencia de María en el seno de nuestros hogares nos orienta constantemente a contemplarla como </w:t>
      </w:r>
      <w:r w:rsidR="002F54E9" w:rsidRPr="00B36F20">
        <w:rPr>
          <w:rFonts w:ascii="Arial" w:hAnsi="Arial" w:cs="Arial"/>
        </w:rPr>
        <w:t>Aquella</w:t>
      </w:r>
      <w:r w:rsidR="00B5682B" w:rsidRPr="00B36F20">
        <w:rPr>
          <w:rFonts w:ascii="Arial" w:hAnsi="Arial" w:cs="Arial"/>
        </w:rPr>
        <w:t xml:space="preserve"> que encarna el ideal de vida cristiano, un ideal de plenitud en el amor, de realización humana, un ideal de santidad. </w:t>
      </w:r>
      <w:r w:rsidR="0072311B" w:rsidRPr="00B36F20">
        <w:rPr>
          <w:rFonts w:ascii="Arial" w:eastAsia="Calibri" w:hAnsi="Arial" w:cs="Arial"/>
          <w:noProof/>
        </w:rPr>
        <w:t>Una cultura de Alianza valora, asume e integra todo lo humano</w:t>
      </w:r>
      <w:r w:rsidR="00B5682B" w:rsidRPr="00B36F20">
        <w:rPr>
          <w:rFonts w:ascii="Arial" w:eastAsia="Calibri" w:hAnsi="Arial" w:cs="Arial"/>
          <w:noProof/>
        </w:rPr>
        <w:t xml:space="preserve"> y natural,</w:t>
      </w:r>
      <w:r w:rsidR="0072311B" w:rsidRPr="00B36F20">
        <w:rPr>
          <w:rFonts w:ascii="Arial" w:eastAsia="Calibri" w:hAnsi="Arial" w:cs="Arial"/>
          <w:noProof/>
        </w:rPr>
        <w:t xml:space="preserve"> sus log</w:t>
      </w:r>
      <w:r w:rsidR="00B5682B" w:rsidRPr="00B36F20">
        <w:rPr>
          <w:rFonts w:ascii="Arial" w:eastAsia="Calibri" w:hAnsi="Arial" w:cs="Arial"/>
          <w:noProof/>
        </w:rPr>
        <w:t xml:space="preserve">ros y expresiones, </w:t>
      </w:r>
      <w:r w:rsidR="0072311B" w:rsidRPr="00B36F20">
        <w:rPr>
          <w:rFonts w:ascii="Arial" w:eastAsia="Calibri" w:hAnsi="Arial" w:cs="Arial"/>
          <w:noProof/>
        </w:rPr>
        <w:t>dignificándolo, iluminándolo y uniéndolo a Dios</w:t>
      </w:r>
      <w:r w:rsidR="00674295" w:rsidRPr="00B36F20">
        <w:rPr>
          <w:rFonts w:ascii="Arial" w:eastAsia="Calibri" w:hAnsi="Arial" w:cs="Arial"/>
          <w:noProof/>
        </w:rPr>
        <w:t>, hacia una plenitud</w:t>
      </w:r>
      <w:r w:rsidR="0072311B" w:rsidRPr="00B36F20">
        <w:rPr>
          <w:rFonts w:ascii="Arial" w:eastAsia="Calibri" w:hAnsi="Arial" w:cs="Arial"/>
          <w:noProof/>
        </w:rPr>
        <w:t xml:space="preserve">. </w:t>
      </w:r>
    </w:p>
    <w:p w:rsidR="00AA65AD" w:rsidRPr="00B36F20" w:rsidRDefault="00AA65AD" w:rsidP="00E15568">
      <w:pPr>
        <w:pStyle w:val="Prrafodelista"/>
        <w:jc w:val="both"/>
        <w:rPr>
          <w:rFonts w:ascii="Arial" w:hAnsi="Arial" w:cs="Arial"/>
        </w:rPr>
      </w:pPr>
    </w:p>
    <w:p w:rsidR="00DE0B6F" w:rsidRPr="00B36F20" w:rsidRDefault="00555F65" w:rsidP="00E15568">
      <w:pPr>
        <w:pStyle w:val="Prrafodelista"/>
        <w:numPr>
          <w:ilvl w:val="0"/>
          <w:numId w:val="15"/>
        </w:numPr>
        <w:tabs>
          <w:tab w:val="left" w:pos="426"/>
        </w:tabs>
        <w:spacing w:before="100" w:beforeAutospacing="1" w:after="100" w:afterAutospacing="1"/>
        <w:ind w:left="360"/>
        <w:jc w:val="both"/>
        <w:rPr>
          <w:rFonts w:ascii="Arial" w:eastAsia="Calibri" w:hAnsi="Arial" w:cs="Arial"/>
          <w:noProof/>
          <w:color w:val="0000FF"/>
        </w:rPr>
      </w:pPr>
      <w:r w:rsidRPr="0082792E">
        <w:rPr>
          <w:rFonts w:ascii="Bradley Hand ITC" w:hAnsi="Bradley Hand ITC" w:cs="Arial"/>
          <w:b/>
          <w:sz w:val="32"/>
          <w:szCs w:val="32"/>
        </w:rPr>
        <w:t xml:space="preserve">Una </w:t>
      </w:r>
      <w:r w:rsidR="00AA65AD" w:rsidRPr="0082792E">
        <w:rPr>
          <w:rFonts w:ascii="Bradley Hand ITC" w:hAnsi="Bradley Hand ITC" w:cs="Arial"/>
          <w:b/>
          <w:sz w:val="32"/>
          <w:szCs w:val="32"/>
        </w:rPr>
        <w:t xml:space="preserve">conciencia </w:t>
      </w:r>
      <w:r w:rsidR="00DE0B6F" w:rsidRPr="0082792E">
        <w:rPr>
          <w:rFonts w:ascii="Bradley Hand ITC" w:hAnsi="Bradley Hand ITC" w:cs="Arial"/>
          <w:b/>
          <w:sz w:val="32"/>
          <w:szCs w:val="32"/>
        </w:rPr>
        <w:t xml:space="preserve">de </w:t>
      </w:r>
      <w:r w:rsidR="00AA65AD" w:rsidRPr="0082792E">
        <w:rPr>
          <w:rFonts w:ascii="Bradley Hand ITC" w:hAnsi="Bradley Hand ITC" w:cs="Arial"/>
          <w:b/>
          <w:sz w:val="32"/>
          <w:szCs w:val="32"/>
        </w:rPr>
        <w:t xml:space="preserve">la </w:t>
      </w:r>
      <w:r w:rsidR="00A33AD1" w:rsidRPr="0082792E">
        <w:rPr>
          <w:rFonts w:ascii="Bradley Hand ITC" w:hAnsi="Bradley Hand ITC" w:cs="Arial"/>
          <w:b/>
          <w:sz w:val="32"/>
          <w:szCs w:val="32"/>
        </w:rPr>
        <w:t xml:space="preserve">misión </w:t>
      </w:r>
      <w:r w:rsidR="00AA65AD" w:rsidRPr="0082792E">
        <w:rPr>
          <w:rFonts w:ascii="Bradley Hand ITC" w:hAnsi="Bradley Hand ITC" w:cs="Arial"/>
          <w:b/>
          <w:sz w:val="32"/>
          <w:szCs w:val="32"/>
        </w:rPr>
        <w:t xml:space="preserve">evangelizadora que el Señor </w:t>
      </w:r>
      <w:r w:rsidR="005F38AE" w:rsidRPr="0082792E">
        <w:rPr>
          <w:rFonts w:ascii="Bradley Hand ITC" w:hAnsi="Bradley Hand ITC" w:cs="Arial"/>
          <w:b/>
          <w:sz w:val="32"/>
          <w:szCs w:val="32"/>
        </w:rPr>
        <w:t>h</w:t>
      </w:r>
      <w:r w:rsidR="00AA65AD" w:rsidRPr="0082792E">
        <w:rPr>
          <w:rFonts w:ascii="Bradley Hand ITC" w:hAnsi="Bradley Hand ITC" w:cs="Arial"/>
          <w:b/>
          <w:sz w:val="32"/>
          <w:szCs w:val="32"/>
        </w:rPr>
        <w:t>a confiado a su Iglesia</w:t>
      </w:r>
      <w:r w:rsidR="00AA65AD" w:rsidRPr="00B36F20">
        <w:rPr>
          <w:rFonts w:ascii="Arial" w:hAnsi="Arial" w:cs="Arial"/>
        </w:rPr>
        <w:t xml:space="preserve"> –</w:t>
      </w:r>
      <w:r w:rsidR="00A33AD1" w:rsidRPr="00B36F20">
        <w:rPr>
          <w:rFonts w:ascii="Arial" w:hAnsi="Arial" w:cs="Arial"/>
        </w:rPr>
        <w:t xml:space="preserve"> </w:t>
      </w:r>
      <w:r w:rsidR="00AA65AD" w:rsidRPr="00B36F20">
        <w:rPr>
          <w:rFonts w:ascii="Arial" w:hAnsi="Arial" w:cs="Arial"/>
        </w:rPr>
        <w:t xml:space="preserve">misión </w:t>
      </w:r>
      <w:r w:rsidR="00A33AD1" w:rsidRPr="00B36F20">
        <w:rPr>
          <w:rFonts w:ascii="Arial" w:hAnsi="Arial" w:cs="Arial"/>
        </w:rPr>
        <w:t xml:space="preserve">que nos anima </w:t>
      </w:r>
      <w:r w:rsidR="00AA65AD" w:rsidRPr="00B36F20">
        <w:rPr>
          <w:rFonts w:ascii="Arial" w:hAnsi="Arial" w:cs="Arial"/>
        </w:rPr>
        <w:t>y desafía a un compromiso activo y</w:t>
      </w:r>
      <w:r w:rsidR="00A33AD1" w:rsidRPr="00B36F20">
        <w:rPr>
          <w:rFonts w:ascii="Arial" w:hAnsi="Arial" w:cs="Arial"/>
        </w:rPr>
        <w:t xml:space="preserve"> creat</w:t>
      </w:r>
      <w:r w:rsidR="00AA65AD" w:rsidRPr="00B36F20">
        <w:rPr>
          <w:rFonts w:ascii="Arial" w:hAnsi="Arial" w:cs="Arial"/>
        </w:rPr>
        <w:t xml:space="preserve">ivo en la Iglesia y la sociedad. La vivencia del </w:t>
      </w:r>
      <w:r w:rsidR="001512A7" w:rsidRPr="00B36F20">
        <w:rPr>
          <w:rFonts w:ascii="Arial" w:hAnsi="Arial" w:cs="Arial"/>
        </w:rPr>
        <w:t>Santuario-Hogar</w:t>
      </w:r>
      <w:r w:rsidR="00AA65AD" w:rsidRPr="00B36F20">
        <w:rPr>
          <w:rFonts w:ascii="Arial" w:hAnsi="Arial" w:cs="Arial"/>
        </w:rPr>
        <w:t xml:space="preserve"> debe motivarnos </w:t>
      </w:r>
      <w:r w:rsidR="00674295" w:rsidRPr="00B36F20">
        <w:rPr>
          <w:rFonts w:ascii="Arial" w:hAnsi="Arial" w:cs="Arial"/>
        </w:rPr>
        <w:t>y proyecta</w:t>
      </w:r>
      <w:r w:rsidR="00AA65AD" w:rsidRPr="00B36F20">
        <w:rPr>
          <w:rFonts w:ascii="Arial" w:hAnsi="Arial" w:cs="Arial"/>
        </w:rPr>
        <w:t xml:space="preserve">rnos como apóstoles </w:t>
      </w:r>
      <w:r w:rsidRPr="00B36F20">
        <w:rPr>
          <w:rFonts w:ascii="Arial" w:hAnsi="Arial" w:cs="Arial"/>
        </w:rPr>
        <w:t>en medio del mundo a construir una cultura de Alianza</w:t>
      </w:r>
      <w:r w:rsidRPr="00B36F20">
        <w:rPr>
          <w:rFonts w:ascii="Arial" w:eastAsia="Calibri" w:hAnsi="Arial" w:cs="Arial"/>
          <w:noProof/>
        </w:rPr>
        <w:t>, donde cada uno se sienta valioso como persona y pueda colaborar y aportar al bien social, como un servicio de amor y descubriendo el sentido y el valor del esfuerzo humano.</w:t>
      </w:r>
    </w:p>
    <w:p w:rsidR="00DE0B6F" w:rsidRPr="00B36F20" w:rsidRDefault="00DE0B6F" w:rsidP="00E15568">
      <w:pPr>
        <w:pStyle w:val="Prrafodelista"/>
        <w:jc w:val="both"/>
        <w:rPr>
          <w:rFonts w:ascii="Arial" w:eastAsia="Calibri" w:hAnsi="Arial" w:cs="Arial"/>
          <w:noProof/>
          <w:color w:val="0000FF"/>
        </w:rPr>
      </w:pPr>
    </w:p>
    <w:p w:rsidR="00C80A33" w:rsidRPr="00B36F20" w:rsidRDefault="00DE0B6F" w:rsidP="00E15568">
      <w:pPr>
        <w:pStyle w:val="Prrafodelista"/>
        <w:numPr>
          <w:ilvl w:val="0"/>
          <w:numId w:val="15"/>
        </w:numPr>
        <w:tabs>
          <w:tab w:val="left" w:pos="426"/>
        </w:tabs>
        <w:spacing w:before="100" w:beforeAutospacing="1" w:after="100" w:afterAutospacing="1"/>
        <w:ind w:left="360"/>
        <w:jc w:val="both"/>
        <w:rPr>
          <w:rFonts w:ascii="Arial" w:eastAsia="Calibri" w:hAnsi="Arial" w:cs="Arial"/>
          <w:noProof/>
        </w:rPr>
      </w:pPr>
      <w:r w:rsidRPr="0082792E">
        <w:rPr>
          <w:rFonts w:ascii="Bradley Hand ITC" w:eastAsia="Calibri" w:hAnsi="Bradley Hand ITC" w:cs="Arial"/>
          <w:b/>
          <w:noProof/>
          <w:sz w:val="32"/>
          <w:szCs w:val="32"/>
        </w:rPr>
        <w:t>Una experiencia de que u</w:t>
      </w:r>
      <w:r w:rsidR="0072311B" w:rsidRPr="0082792E">
        <w:rPr>
          <w:rFonts w:ascii="Bradley Hand ITC" w:eastAsia="Calibri" w:hAnsi="Bradley Hand ITC" w:cs="Arial"/>
          <w:b/>
          <w:noProof/>
          <w:sz w:val="32"/>
          <w:szCs w:val="32"/>
        </w:rPr>
        <w:t xml:space="preserve">na cultura de Alianza ocurre </w:t>
      </w:r>
      <w:r w:rsidRPr="0082792E">
        <w:rPr>
          <w:rFonts w:ascii="Bradley Hand ITC" w:eastAsia="Calibri" w:hAnsi="Bradley Hand ITC" w:cs="Arial"/>
          <w:b/>
          <w:noProof/>
          <w:sz w:val="32"/>
          <w:szCs w:val="32"/>
        </w:rPr>
        <w:t xml:space="preserve">a partir de </w:t>
      </w:r>
      <w:r w:rsidR="0072311B" w:rsidRPr="0082792E">
        <w:rPr>
          <w:rFonts w:ascii="Bradley Hand ITC" w:eastAsia="Calibri" w:hAnsi="Bradley Hand ITC" w:cs="Arial"/>
          <w:b/>
          <w:noProof/>
          <w:sz w:val="32"/>
          <w:szCs w:val="32"/>
        </w:rPr>
        <w:t>lugar</w:t>
      </w:r>
      <w:r w:rsidRPr="0082792E">
        <w:rPr>
          <w:rFonts w:ascii="Bradley Hand ITC" w:eastAsia="Calibri" w:hAnsi="Bradley Hand ITC" w:cs="Arial"/>
          <w:b/>
          <w:noProof/>
          <w:sz w:val="32"/>
          <w:szCs w:val="32"/>
        </w:rPr>
        <w:t>es donde Dios interviene</w:t>
      </w:r>
      <w:r w:rsidR="0072311B" w:rsidRPr="0082792E">
        <w:rPr>
          <w:rFonts w:ascii="Bradley Hand ITC" w:eastAsia="Calibri" w:hAnsi="Bradley Hand ITC" w:cs="Arial"/>
          <w:b/>
          <w:noProof/>
          <w:sz w:val="32"/>
          <w:szCs w:val="32"/>
        </w:rPr>
        <w:t>.</w:t>
      </w:r>
      <w:r w:rsidR="0072311B" w:rsidRPr="00B36F20">
        <w:rPr>
          <w:rFonts w:ascii="Arial" w:eastAsia="Calibri" w:hAnsi="Arial" w:cs="Arial"/>
          <w:noProof/>
        </w:rPr>
        <w:t xml:space="preserve"> De allí la importancia d</w:t>
      </w:r>
      <w:r w:rsidRPr="00B36F20">
        <w:rPr>
          <w:rFonts w:ascii="Arial" w:eastAsia="Calibri" w:hAnsi="Arial" w:cs="Arial"/>
          <w:noProof/>
        </w:rPr>
        <w:t xml:space="preserve">e los lugares naturales (hogar, </w:t>
      </w:r>
      <w:r w:rsidR="0072311B" w:rsidRPr="00B36F20">
        <w:rPr>
          <w:rFonts w:ascii="Arial" w:eastAsia="Calibri" w:hAnsi="Arial" w:cs="Arial"/>
          <w:noProof/>
        </w:rPr>
        <w:t>patria) y religiosos (Santuarios</w:t>
      </w:r>
      <w:r w:rsidRPr="00B36F20">
        <w:rPr>
          <w:rFonts w:ascii="Arial" w:eastAsia="Calibri" w:hAnsi="Arial" w:cs="Arial"/>
          <w:noProof/>
        </w:rPr>
        <w:t>), en los que nos sentimos arraigado</w:t>
      </w:r>
      <w:r w:rsidR="00B36F20">
        <w:rPr>
          <w:rFonts w:ascii="Arial" w:eastAsia="Calibri" w:hAnsi="Arial" w:cs="Arial"/>
          <w:noProof/>
        </w:rPr>
        <w:t>s</w:t>
      </w:r>
      <w:r w:rsidRPr="00B36F20">
        <w:rPr>
          <w:rFonts w:ascii="Arial" w:eastAsia="Calibri" w:hAnsi="Arial" w:cs="Arial"/>
          <w:noProof/>
        </w:rPr>
        <w:t xml:space="preserve"> y comprometidos</w:t>
      </w:r>
      <w:r w:rsidR="0072311B" w:rsidRPr="00B36F20">
        <w:rPr>
          <w:rFonts w:ascii="Arial" w:eastAsia="Calibri" w:hAnsi="Arial" w:cs="Arial"/>
          <w:noProof/>
        </w:rPr>
        <w:t>.</w:t>
      </w:r>
      <w:r w:rsidR="00C80A33" w:rsidRPr="00B36F20">
        <w:rPr>
          <w:rFonts w:ascii="Arial" w:hAnsi="Arial" w:cs="Arial"/>
        </w:rPr>
        <w:t xml:space="preserve">  Creemos que los lugares desde donde se irradia de forma privilegiada esta cultura de Alianza es a través de la red de Santuarios de Schoenstatt en todos sus niveles y dimensiones, a partir del Santuario Original.</w:t>
      </w:r>
    </w:p>
    <w:p w:rsidR="00C80A33" w:rsidRPr="00B36F20" w:rsidRDefault="00C80A33" w:rsidP="00E15568">
      <w:pPr>
        <w:pStyle w:val="Prrafodelista"/>
        <w:jc w:val="both"/>
        <w:rPr>
          <w:rFonts w:ascii="Arial" w:eastAsia="Calibri" w:hAnsi="Arial" w:cs="Arial"/>
          <w:noProof/>
        </w:rPr>
      </w:pPr>
    </w:p>
    <w:p w:rsidR="00F3666B" w:rsidRPr="00B36F20" w:rsidRDefault="000016F9" w:rsidP="00F3666B">
      <w:pPr>
        <w:pStyle w:val="Prrafodelista"/>
        <w:numPr>
          <w:ilvl w:val="0"/>
          <w:numId w:val="15"/>
        </w:numPr>
        <w:tabs>
          <w:tab w:val="left" w:pos="426"/>
        </w:tabs>
        <w:spacing w:before="100" w:beforeAutospacing="1" w:after="100" w:afterAutospacing="1"/>
        <w:ind w:left="360"/>
        <w:jc w:val="both"/>
        <w:rPr>
          <w:rFonts w:ascii="Arial" w:eastAsia="Calibri" w:hAnsi="Arial" w:cs="Arial"/>
          <w:noProof/>
        </w:rPr>
      </w:pPr>
      <w:r w:rsidRPr="0082792E">
        <w:rPr>
          <w:rFonts w:ascii="Bradley Hand ITC" w:eastAsia="Calibri" w:hAnsi="Bradley Hand ITC" w:cs="Arial"/>
          <w:b/>
          <w:noProof/>
          <w:sz w:val="32"/>
          <w:szCs w:val="32"/>
        </w:rPr>
        <w:t>La</w:t>
      </w:r>
      <w:r w:rsidR="0031413F" w:rsidRPr="0082792E">
        <w:rPr>
          <w:rFonts w:ascii="Bradley Hand ITC" w:eastAsia="Calibri" w:hAnsi="Bradley Hand ITC" w:cs="Arial"/>
          <w:b/>
          <w:noProof/>
          <w:sz w:val="32"/>
          <w:szCs w:val="32"/>
        </w:rPr>
        <w:t xml:space="preserve"> valora</w:t>
      </w:r>
      <w:r w:rsidRPr="0082792E">
        <w:rPr>
          <w:rFonts w:ascii="Bradley Hand ITC" w:eastAsia="Calibri" w:hAnsi="Bradley Hand ITC" w:cs="Arial"/>
          <w:b/>
          <w:noProof/>
          <w:sz w:val="32"/>
          <w:szCs w:val="32"/>
        </w:rPr>
        <w:t>ción y sensibilidad por</w:t>
      </w:r>
      <w:r w:rsidR="0031413F" w:rsidRPr="0082792E">
        <w:rPr>
          <w:rFonts w:ascii="Bradley Hand ITC" w:eastAsia="Calibri" w:hAnsi="Bradley Hand ITC" w:cs="Arial"/>
          <w:b/>
          <w:noProof/>
          <w:sz w:val="32"/>
          <w:szCs w:val="32"/>
        </w:rPr>
        <w:t xml:space="preserve"> procesos</w:t>
      </w:r>
      <w:r w:rsidRPr="0082792E">
        <w:rPr>
          <w:rFonts w:ascii="Bradley Hand ITC" w:eastAsia="Calibri" w:hAnsi="Bradley Hand ITC" w:cs="Arial"/>
          <w:b/>
          <w:noProof/>
          <w:sz w:val="32"/>
          <w:szCs w:val="32"/>
        </w:rPr>
        <w:t xml:space="preserve"> de vida </w:t>
      </w:r>
      <w:r w:rsidRPr="00B36F20">
        <w:rPr>
          <w:rFonts w:ascii="Arial" w:eastAsia="Calibri" w:hAnsi="Arial" w:cs="Arial"/>
          <w:noProof/>
        </w:rPr>
        <w:t xml:space="preserve">– donde se </w:t>
      </w:r>
      <w:r w:rsidR="0031413F" w:rsidRPr="00B36F20">
        <w:rPr>
          <w:rFonts w:ascii="Arial" w:eastAsia="Calibri" w:hAnsi="Arial" w:cs="Arial"/>
          <w:noProof/>
        </w:rPr>
        <w:t xml:space="preserve">respeta las leyes del crecimiento de la vida. </w:t>
      </w:r>
      <w:r w:rsidRPr="00B36F20">
        <w:rPr>
          <w:rFonts w:ascii="Arial" w:eastAsia="Calibri" w:hAnsi="Arial" w:cs="Arial"/>
          <w:noProof/>
        </w:rPr>
        <w:t>En torno al Santuario-Hogar</w:t>
      </w:r>
      <w:r w:rsidR="0031413F" w:rsidRPr="00B36F20">
        <w:rPr>
          <w:rFonts w:ascii="Arial" w:eastAsia="Calibri" w:hAnsi="Arial" w:cs="Arial"/>
          <w:noProof/>
        </w:rPr>
        <w:t xml:space="preserve"> </w:t>
      </w:r>
      <w:r w:rsidRPr="00B36F20">
        <w:rPr>
          <w:rFonts w:ascii="Arial" w:eastAsia="Calibri" w:hAnsi="Arial" w:cs="Arial"/>
          <w:noProof/>
        </w:rPr>
        <w:t xml:space="preserve">se debe dar el esfuerzo por </w:t>
      </w:r>
      <w:r w:rsidR="0031413F" w:rsidRPr="00B36F20">
        <w:rPr>
          <w:rFonts w:ascii="Arial" w:eastAsia="Calibri" w:hAnsi="Arial" w:cs="Arial"/>
          <w:noProof/>
        </w:rPr>
        <w:t xml:space="preserve">cultivar la paciencia y la </w:t>
      </w:r>
      <w:r w:rsidR="0069316A" w:rsidRPr="00B36F20">
        <w:rPr>
          <w:rFonts w:ascii="Arial" w:eastAsia="Calibri" w:hAnsi="Arial" w:cs="Arial"/>
          <w:noProof/>
        </w:rPr>
        <w:t>fidelidad</w:t>
      </w:r>
      <w:r w:rsidR="0031413F" w:rsidRPr="00B36F20">
        <w:rPr>
          <w:rFonts w:ascii="Arial" w:eastAsia="Calibri" w:hAnsi="Arial" w:cs="Arial"/>
          <w:noProof/>
        </w:rPr>
        <w:t xml:space="preserve"> </w:t>
      </w:r>
      <w:r w:rsidRPr="00B36F20">
        <w:rPr>
          <w:rFonts w:ascii="Arial" w:eastAsia="Calibri" w:hAnsi="Arial" w:cs="Arial"/>
          <w:noProof/>
        </w:rPr>
        <w:t>en</w:t>
      </w:r>
      <w:r w:rsidR="0031413F" w:rsidRPr="00B36F20">
        <w:rPr>
          <w:rFonts w:ascii="Arial" w:eastAsia="Calibri" w:hAnsi="Arial" w:cs="Arial"/>
          <w:noProof/>
        </w:rPr>
        <w:t xml:space="preserve"> apoyar pe</w:t>
      </w:r>
      <w:r w:rsidR="0043689E" w:rsidRPr="00B36F20">
        <w:rPr>
          <w:rFonts w:ascii="Arial" w:eastAsia="Calibri" w:hAnsi="Arial" w:cs="Arial"/>
          <w:noProof/>
        </w:rPr>
        <w:t xml:space="preserve">dagógicamente los desarrollos </w:t>
      </w:r>
      <w:r w:rsidR="0031413F" w:rsidRPr="00B36F20">
        <w:rPr>
          <w:rFonts w:ascii="Arial" w:eastAsia="Calibri" w:hAnsi="Arial" w:cs="Arial"/>
          <w:noProof/>
        </w:rPr>
        <w:t>vitales</w:t>
      </w:r>
      <w:r w:rsidR="0043689E" w:rsidRPr="00B36F20">
        <w:rPr>
          <w:rFonts w:ascii="Arial" w:eastAsia="Calibri" w:hAnsi="Arial" w:cs="Arial"/>
          <w:noProof/>
        </w:rPr>
        <w:t xml:space="preserve"> de la persona</w:t>
      </w:r>
      <w:r w:rsidR="0031413F" w:rsidRPr="00B36F20">
        <w:rPr>
          <w:rFonts w:ascii="Arial" w:eastAsia="Calibri" w:hAnsi="Arial" w:cs="Arial"/>
          <w:noProof/>
        </w:rPr>
        <w:t xml:space="preserve"> y comunica</w:t>
      </w:r>
      <w:r w:rsidRPr="00B36F20">
        <w:rPr>
          <w:rFonts w:ascii="Arial" w:eastAsia="Calibri" w:hAnsi="Arial" w:cs="Arial"/>
          <w:noProof/>
        </w:rPr>
        <w:t>r</w:t>
      </w:r>
      <w:r w:rsidR="0031413F" w:rsidRPr="00B36F20">
        <w:rPr>
          <w:rFonts w:ascii="Arial" w:eastAsia="Calibri" w:hAnsi="Arial" w:cs="Arial"/>
          <w:noProof/>
        </w:rPr>
        <w:t xml:space="preserve"> esperanza y alegría de vivir. Se </w:t>
      </w:r>
      <w:r w:rsidR="002F54E9" w:rsidRPr="00B36F20">
        <w:rPr>
          <w:rFonts w:ascii="Arial" w:eastAsia="Calibri" w:hAnsi="Arial" w:cs="Arial"/>
          <w:noProof/>
        </w:rPr>
        <w:t>va generando así</w:t>
      </w:r>
      <w:r w:rsidRPr="00B36F20">
        <w:rPr>
          <w:rFonts w:ascii="Arial" w:eastAsia="Calibri" w:hAnsi="Arial" w:cs="Arial"/>
          <w:noProof/>
        </w:rPr>
        <w:t xml:space="preserve"> </w:t>
      </w:r>
      <w:r w:rsidR="0069316A" w:rsidRPr="00B36F20">
        <w:rPr>
          <w:rFonts w:ascii="Arial" w:eastAsia="Calibri" w:hAnsi="Arial" w:cs="Arial"/>
          <w:noProof/>
        </w:rPr>
        <w:t xml:space="preserve">un estilo de vida, </w:t>
      </w:r>
      <w:r w:rsidR="002F54E9" w:rsidRPr="00B36F20">
        <w:rPr>
          <w:rFonts w:ascii="Arial" w:eastAsia="Calibri" w:hAnsi="Arial" w:cs="Arial"/>
          <w:noProof/>
        </w:rPr>
        <w:t>una cultura que se construye</w:t>
      </w:r>
      <w:r w:rsidR="0069316A" w:rsidRPr="00B36F20">
        <w:rPr>
          <w:rFonts w:ascii="Arial" w:eastAsia="Calibri" w:hAnsi="Arial" w:cs="Arial"/>
          <w:noProof/>
        </w:rPr>
        <w:t xml:space="preserve"> paulatinamente en una historia santa</w:t>
      </w:r>
      <w:r w:rsidR="0031413F" w:rsidRPr="00B36F20">
        <w:rPr>
          <w:rFonts w:ascii="Arial" w:eastAsia="Calibri" w:hAnsi="Arial" w:cs="Arial"/>
          <w:noProof/>
        </w:rPr>
        <w:t xml:space="preserve"> </w:t>
      </w:r>
      <w:r w:rsidR="0069316A" w:rsidRPr="00B36F20">
        <w:rPr>
          <w:rFonts w:ascii="Arial" w:eastAsia="Calibri" w:hAnsi="Arial" w:cs="Arial"/>
          <w:noProof/>
        </w:rPr>
        <w:t xml:space="preserve">- </w:t>
      </w:r>
      <w:r w:rsidR="0031413F" w:rsidRPr="00B36F20">
        <w:rPr>
          <w:rFonts w:ascii="Arial" w:eastAsia="Calibri" w:hAnsi="Arial" w:cs="Arial"/>
          <w:noProof/>
        </w:rPr>
        <w:t>porque quiere colaborar con la realización de los planes de Dios, Señor d</w:t>
      </w:r>
      <w:r w:rsidR="0069316A" w:rsidRPr="00B36F20">
        <w:rPr>
          <w:rFonts w:ascii="Arial" w:eastAsia="Calibri" w:hAnsi="Arial" w:cs="Arial"/>
          <w:noProof/>
        </w:rPr>
        <w:t>e la historia - y que se proyecta al futuro,</w:t>
      </w:r>
      <w:r w:rsidR="0031413F" w:rsidRPr="00B36F20">
        <w:rPr>
          <w:rFonts w:ascii="Arial" w:eastAsia="Calibri" w:hAnsi="Arial" w:cs="Arial"/>
          <w:noProof/>
        </w:rPr>
        <w:t xml:space="preserve"> </w:t>
      </w:r>
      <w:r w:rsidR="0069316A" w:rsidRPr="00B36F20">
        <w:rPr>
          <w:rFonts w:ascii="Arial" w:eastAsia="Calibri" w:hAnsi="Arial" w:cs="Arial"/>
          <w:noProof/>
        </w:rPr>
        <w:t>orientándose</w:t>
      </w:r>
      <w:r w:rsidR="0031413F" w:rsidRPr="00B36F20">
        <w:rPr>
          <w:rFonts w:ascii="Arial" w:eastAsia="Calibri" w:hAnsi="Arial" w:cs="Arial"/>
          <w:noProof/>
        </w:rPr>
        <w:t xml:space="preserve"> por un ideal.</w:t>
      </w:r>
      <w:r w:rsidR="00453707" w:rsidRPr="00B36F20">
        <w:rPr>
          <w:rFonts w:ascii="Arial" w:hAnsi="Arial" w:cs="Arial"/>
        </w:rPr>
        <w:t xml:space="preserve"> Es una cultura que promueve y privilegia la vivencia y desde ella integra todas las esferas de lo humano</w:t>
      </w:r>
      <w:r w:rsidR="0069316A" w:rsidRPr="00B36F20">
        <w:rPr>
          <w:rFonts w:ascii="Arial" w:hAnsi="Arial" w:cs="Arial"/>
        </w:rPr>
        <w:t xml:space="preserve"> y lo divino</w:t>
      </w:r>
      <w:r w:rsidR="00453707" w:rsidRPr="00B36F20">
        <w:rPr>
          <w:rFonts w:ascii="Arial" w:hAnsi="Arial" w:cs="Arial"/>
        </w:rPr>
        <w:t>.</w:t>
      </w:r>
    </w:p>
    <w:p w:rsidR="00F3666B" w:rsidRPr="00B36F20" w:rsidRDefault="00F3666B" w:rsidP="00F3666B">
      <w:pPr>
        <w:pStyle w:val="Prrafodelista"/>
        <w:ind w:left="360"/>
        <w:jc w:val="both"/>
        <w:rPr>
          <w:rStyle w:val="hps"/>
          <w:rFonts w:ascii="Arial" w:hAnsi="Arial" w:cs="Arial"/>
        </w:rPr>
      </w:pPr>
    </w:p>
    <w:p w:rsidR="00F3666B" w:rsidRPr="0082792E" w:rsidRDefault="00F3666B" w:rsidP="00F3666B">
      <w:pPr>
        <w:pStyle w:val="Prrafodelista"/>
        <w:numPr>
          <w:ilvl w:val="0"/>
          <w:numId w:val="1"/>
        </w:numPr>
        <w:jc w:val="both"/>
        <w:rPr>
          <w:rStyle w:val="hps"/>
          <w:rFonts w:ascii="Bradley Hand ITC" w:hAnsi="Bradley Hand ITC" w:cs="Arial"/>
          <w:b/>
          <w:sz w:val="36"/>
          <w:szCs w:val="36"/>
        </w:rPr>
      </w:pPr>
      <w:r w:rsidRPr="0082792E">
        <w:rPr>
          <w:rStyle w:val="hps"/>
          <w:rFonts w:ascii="Bradley Hand ITC" w:hAnsi="Bradley Hand ITC" w:cs="Arial"/>
          <w:b/>
          <w:sz w:val="36"/>
          <w:szCs w:val="36"/>
        </w:rPr>
        <w:t>Proyección</w:t>
      </w:r>
    </w:p>
    <w:p w:rsidR="00F3666B" w:rsidRPr="00B36F20" w:rsidRDefault="00F3666B" w:rsidP="00F3666B">
      <w:pPr>
        <w:jc w:val="both"/>
        <w:rPr>
          <w:rStyle w:val="hps"/>
          <w:rFonts w:ascii="Arial" w:hAnsi="Arial" w:cs="Arial"/>
        </w:rPr>
      </w:pPr>
    </w:p>
    <w:p w:rsidR="006C3F71" w:rsidRPr="00B36F20" w:rsidRDefault="00B36F20" w:rsidP="00E15568">
      <w:pPr>
        <w:jc w:val="both"/>
        <w:rPr>
          <w:rFonts w:ascii="Arial" w:eastAsia="Calibri" w:hAnsi="Arial" w:cs="Arial"/>
          <w:noProof/>
        </w:rPr>
      </w:pPr>
      <w:r>
        <w:rPr>
          <w:rFonts w:ascii="Arial" w:eastAsia="Calibri" w:hAnsi="Arial" w:cs="Arial"/>
          <w:noProof/>
        </w:rPr>
        <w:t>Q</w:t>
      </w:r>
      <w:r w:rsidR="006C3F71" w:rsidRPr="00B36F20">
        <w:rPr>
          <w:rFonts w:ascii="Arial" w:eastAsia="Calibri" w:hAnsi="Arial" w:cs="Arial"/>
          <w:noProof/>
        </w:rPr>
        <w:t xml:space="preserve">uisiéramos empeñarnos en profundizar en nuestra Alianza con María, en dinamizar la vida de nuestros Santuarios-Hogar y comprometernos más decididamente en proyectarnos apostólicamente. </w:t>
      </w:r>
      <w:r w:rsidR="00E15568" w:rsidRPr="00B36F20">
        <w:rPr>
          <w:rFonts w:ascii="Arial" w:eastAsia="Calibri" w:hAnsi="Arial" w:cs="Arial"/>
          <w:noProof/>
        </w:rPr>
        <w:t>El gran f</w:t>
      </w:r>
      <w:r>
        <w:rPr>
          <w:rFonts w:ascii="Arial" w:eastAsia="Calibri" w:hAnsi="Arial" w:cs="Arial"/>
          <w:noProof/>
        </w:rPr>
        <w:t xml:space="preserve">ruto que esperamos </w:t>
      </w:r>
      <w:r w:rsidR="00E15568" w:rsidRPr="00B36F20">
        <w:rPr>
          <w:rFonts w:ascii="Arial" w:eastAsia="Calibri" w:hAnsi="Arial" w:cs="Arial"/>
          <w:noProof/>
        </w:rPr>
        <w:t>de l</w:t>
      </w:r>
      <w:r>
        <w:rPr>
          <w:rFonts w:ascii="Arial" w:eastAsia="Calibri" w:hAnsi="Arial" w:cs="Arial"/>
          <w:noProof/>
        </w:rPr>
        <w:t xml:space="preserve">a irrupción de gracia ocurrida en </w:t>
      </w:r>
      <w:r w:rsidR="00E15568" w:rsidRPr="00B36F20">
        <w:rPr>
          <w:rFonts w:ascii="Arial" w:eastAsia="Calibri" w:hAnsi="Arial" w:cs="Arial"/>
          <w:noProof/>
        </w:rPr>
        <w:t xml:space="preserve">el Santuario Original, es que </w:t>
      </w:r>
      <w:r w:rsidR="00F3666B" w:rsidRPr="00B36F20">
        <w:rPr>
          <w:rFonts w:ascii="Arial" w:eastAsia="Calibri" w:hAnsi="Arial" w:cs="Arial"/>
          <w:noProof/>
        </w:rPr>
        <w:t xml:space="preserve">logremos transmitir y difundir </w:t>
      </w:r>
      <w:r w:rsidR="00E15568" w:rsidRPr="00B36F20">
        <w:rPr>
          <w:rFonts w:ascii="Arial" w:eastAsia="Calibri" w:hAnsi="Arial" w:cs="Arial"/>
          <w:noProof/>
        </w:rPr>
        <w:t>es</w:t>
      </w:r>
      <w:r w:rsidR="006C3F71" w:rsidRPr="00B36F20">
        <w:rPr>
          <w:rFonts w:ascii="Arial" w:eastAsia="Calibri" w:hAnsi="Arial" w:cs="Arial"/>
          <w:noProof/>
        </w:rPr>
        <w:t xml:space="preserve">a vida </w:t>
      </w:r>
      <w:r w:rsidR="00E15568" w:rsidRPr="00B36F20">
        <w:rPr>
          <w:rFonts w:ascii="Arial" w:eastAsia="Calibri" w:hAnsi="Arial" w:cs="Arial"/>
          <w:noProof/>
        </w:rPr>
        <w:t xml:space="preserve">de Alianza </w:t>
      </w:r>
      <w:r w:rsidR="00F3666B" w:rsidRPr="00B36F20">
        <w:rPr>
          <w:rFonts w:ascii="Arial" w:eastAsia="Calibri" w:hAnsi="Arial" w:cs="Arial"/>
          <w:noProof/>
        </w:rPr>
        <w:t xml:space="preserve">a la Iglesia y la sociedad, </w:t>
      </w:r>
      <w:r w:rsidR="00075B22" w:rsidRPr="00B36F20">
        <w:rPr>
          <w:rFonts w:ascii="Arial" w:eastAsia="Calibri" w:hAnsi="Arial" w:cs="Arial"/>
          <w:noProof/>
        </w:rPr>
        <w:t xml:space="preserve">en el sentido de nuestra misión, </w:t>
      </w:r>
      <w:r w:rsidR="00F3666B" w:rsidRPr="00B36F20">
        <w:rPr>
          <w:rFonts w:ascii="Arial" w:eastAsia="Calibri" w:hAnsi="Arial" w:cs="Arial"/>
          <w:noProof/>
        </w:rPr>
        <w:t>para generar un</w:t>
      </w:r>
      <w:r w:rsidR="00075B22" w:rsidRPr="00B36F20">
        <w:rPr>
          <w:rFonts w:ascii="Arial" w:eastAsia="Calibri" w:hAnsi="Arial" w:cs="Arial"/>
          <w:noProof/>
        </w:rPr>
        <w:t>a</w:t>
      </w:r>
      <w:r w:rsidR="00E15568" w:rsidRPr="00B36F20">
        <w:rPr>
          <w:rFonts w:ascii="Arial" w:eastAsia="Calibri" w:hAnsi="Arial" w:cs="Arial"/>
          <w:noProof/>
        </w:rPr>
        <w:t xml:space="preserve"> cultura </w:t>
      </w:r>
      <w:r w:rsidR="00F3666B" w:rsidRPr="00B36F20">
        <w:rPr>
          <w:rFonts w:ascii="Arial" w:eastAsia="Calibri" w:hAnsi="Arial" w:cs="Arial"/>
          <w:noProof/>
        </w:rPr>
        <w:t xml:space="preserve">de Alianza. </w:t>
      </w:r>
    </w:p>
    <w:p w:rsidR="00E15568" w:rsidRDefault="00E15568"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r>
        <w:rPr>
          <w:rFonts w:ascii="Arial" w:eastAsia="Calibri" w:hAnsi="Arial" w:cs="Arial"/>
          <w:noProof/>
          <w:lang w:val="es-CL" w:eastAsia="es-CL"/>
        </w:rPr>
        <w:drawing>
          <wp:anchor distT="0" distB="0" distL="114300" distR="114300" simplePos="0" relativeHeight="251661312" behindDoc="0" locked="0" layoutInCell="1" allowOverlap="1" wp14:anchorId="7B126608" wp14:editId="0BE14B4D">
            <wp:simplePos x="0" y="0"/>
            <wp:positionH relativeFrom="column">
              <wp:posOffset>1784985</wp:posOffset>
            </wp:positionH>
            <wp:positionV relativeFrom="paragraph">
              <wp:posOffset>10160</wp:posOffset>
            </wp:positionV>
            <wp:extent cx="2466975" cy="1847850"/>
            <wp:effectExtent l="114300" t="114300" r="104775" b="13335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jpg"/>
                    <pic:cNvPicPr/>
                  </pic:nvPicPr>
                  <pic:blipFill>
                    <a:blip r:embed="rId17">
                      <a:extLst>
                        <a:ext uri="{28A0092B-C50C-407E-A947-70E740481C1C}">
                          <a14:useLocalDpi xmlns:a14="http://schemas.microsoft.com/office/drawing/2010/main" val="0"/>
                        </a:ext>
                      </a:extLst>
                    </a:blip>
                    <a:stretch>
                      <a:fillRect/>
                    </a:stretch>
                  </pic:blipFill>
                  <pic:spPr>
                    <a:xfrm>
                      <a:off x="0" y="0"/>
                      <a:ext cx="2466975" cy="1847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Default="0082792E" w:rsidP="00E15568">
      <w:pPr>
        <w:jc w:val="both"/>
        <w:rPr>
          <w:rFonts w:ascii="Arial" w:eastAsia="Calibri" w:hAnsi="Arial" w:cs="Arial"/>
          <w:noProof/>
        </w:rPr>
      </w:pPr>
    </w:p>
    <w:p w:rsidR="0082792E" w:rsidRPr="00B36F20" w:rsidRDefault="0082792E" w:rsidP="00E15568">
      <w:pPr>
        <w:jc w:val="both"/>
        <w:rPr>
          <w:rFonts w:ascii="Arial" w:eastAsia="Calibri" w:hAnsi="Arial" w:cs="Arial"/>
          <w:noProof/>
        </w:rPr>
      </w:pPr>
    </w:p>
    <w:p w:rsidR="00453707" w:rsidRPr="00B36F20" w:rsidRDefault="00453707" w:rsidP="00A17E81">
      <w:pPr>
        <w:jc w:val="both"/>
        <w:rPr>
          <w:rStyle w:val="hps"/>
          <w:rFonts w:ascii="Arial" w:hAnsi="Arial" w:cs="Arial"/>
        </w:rPr>
      </w:pPr>
    </w:p>
    <w:p w:rsidR="00A33AD1" w:rsidRPr="0082792E" w:rsidRDefault="00A33AD1" w:rsidP="0082792E">
      <w:pPr>
        <w:pBdr>
          <w:top w:val="double" w:sz="4" w:space="1" w:color="auto"/>
          <w:left w:val="double" w:sz="4" w:space="4" w:color="auto"/>
          <w:bottom w:val="double" w:sz="4" w:space="1" w:color="auto"/>
          <w:right w:val="double" w:sz="4" w:space="4" w:color="auto"/>
        </w:pBdr>
        <w:tabs>
          <w:tab w:val="left" w:pos="426"/>
        </w:tabs>
        <w:jc w:val="both"/>
        <w:rPr>
          <w:rFonts w:ascii="Bradley Hand ITC" w:hAnsi="Bradley Hand ITC" w:cs="Arial"/>
          <w:b/>
          <w:sz w:val="36"/>
          <w:szCs w:val="36"/>
        </w:rPr>
      </w:pPr>
      <w:r w:rsidRPr="0082792E">
        <w:rPr>
          <w:rFonts w:ascii="Bradley Hand ITC" w:hAnsi="Bradley Hand ITC" w:cs="Arial"/>
          <w:b/>
          <w:sz w:val="36"/>
          <w:szCs w:val="36"/>
        </w:rPr>
        <w:lastRenderedPageBreak/>
        <w:t>Intercambio</w:t>
      </w:r>
      <w:r w:rsidR="00802590" w:rsidRPr="0082792E">
        <w:rPr>
          <w:rFonts w:ascii="Bradley Hand ITC" w:hAnsi="Bradley Hand ITC" w:cs="Arial"/>
          <w:b/>
          <w:sz w:val="36"/>
          <w:szCs w:val="36"/>
        </w:rPr>
        <w:t xml:space="preserve"> grupal</w:t>
      </w:r>
      <w:r w:rsidRPr="0082792E">
        <w:rPr>
          <w:rFonts w:ascii="Bradley Hand ITC" w:hAnsi="Bradley Hand ITC" w:cs="Arial"/>
          <w:b/>
          <w:sz w:val="36"/>
          <w:szCs w:val="36"/>
        </w:rPr>
        <w:t xml:space="preserve"> y aplicación</w:t>
      </w:r>
      <w:r w:rsidR="00802590" w:rsidRPr="0082792E">
        <w:rPr>
          <w:rFonts w:ascii="Bradley Hand ITC" w:hAnsi="Bradley Hand ITC" w:cs="Arial"/>
          <w:b/>
          <w:sz w:val="36"/>
          <w:szCs w:val="36"/>
        </w:rPr>
        <w:t xml:space="preserve"> a cada Santuario Hogar</w:t>
      </w:r>
    </w:p>
    <w:p w:rsidR="00223FA2" w:rsidRPr="0082792E" w:rsidRDefault="00223FA2" w:rsidP="0082792E">
      <w:pPr>
        <w:pBdr>
          <w:top w:val="double" w:sz="4" w:space="1" w:color="auto"/>
          <w:left w:val="double" w:sz="4" w:space="4" w:color="auto"/>
          <w:bottom w:val="double" w:sz="4" w:space="1" w:color="auto"/>
          <w:right w:val="double" w:sz="4" w:space="4" w:color="auto"/>
        </w:pBdr>
        <w:tabs>
          <w:tab w:val="left" w:pos="426"/>
        </w:tabs>
        <w:jc w:val="both"/>
        <w:rPr>
          <w:rFonts w:ascii="Bradley Hand ITC" w:hAnsi="Bradley Hand ITC" w:cs="Arial"/>
          <w:b/>
          <w:sz w:val="36"/>
          <w:szCs w:val="36"/>
        </w:rPr>
      </w:pPr>
    </w:p>
    <w:p w:rsidR="00F020C7" w:rsidRPr="0082792E" w:rsidRDefault="00F020C7" w:rsidP="0082792E">
      <w:pPr>
        <w:pBdr>
          <w:top w:val="double" w:sz="4" w:space="1" w:color="auto"/>
          <w:left w:val="double" w:sz="4" w:space="4" w:color="auto"/>
          <w:bottom w:val="double" w:sz="4" w:space="1" w:color="auto"/>
          <w:right w:val="double" w:sz="4" w:space="4" w:color="auto"/>
        </w:pBdr>
        <w:tabs>
          <w:tab w:val="left" w:pos="426"/>
        </w:tabs>
        <w:jc w:val="both"/>
        <w:rPr>
          <w:rFonts w:ascii="Arial" w:hAnsi="Arial" w:cs="Arial"/>
        </w:rPr>
      </w:pPr>
      <w:r w:rsidRPr="0082792E">
        <w:rPr>
          <w:rFonts w:ascii="Arial" w:hAnsi="Arial" w:cs="Arial"/>
        </w:rPr>
        <w:t>¿Qué características o elementos constitutivos de una cultura de Alianza nos parecen más relevantes?</w:t>
      </w:r>
    </w:p>
    <w:p w:rsidR="00802590" w:rsidRPr="0082792E" w:rsidRDefault="00802590" w:rsidP="0082792E">
      <w:pPr>
        <w:pBdr>
          <w:top w:val="double" w:sz="4" w:space="1" w:color="auto"/>
          <w:left w:val="double" w:sz="4" w:space="4" w:color="auto"/>
          <w:bottom w:val="double" w:sz="4" w:space="1" w:color="auto"/>
          <w:right w:val="double" w:sz="4" w:space="4" w:color="auto"/>
        </w:pBdr>
        <w:tabs>
          <w:tab w:val="left" w:pos="426"/>
        </w:tabs>
        <w:jc w:val="both"/>
        <w:rPr>
          <w:rFonts w:ascii="Arial" w:hAnsi="Arial" w:cs="Arial"/>
        </w:rPr>
      </w:pPr>
    </w:p>
    <w:p w:rsidR="00673F5B" w:rsidRPr="0082792E" w:rsidRDefault="00802590" w:rsidP="0082792E">
      <w:pPr>
        <w:pBdr>
          <w:top w:val="double" w:sz="4" w:space="1" w:color="auto"/>
          <w:left w:val="double" w:sz="4" w:space="4" w:color="auto"/>
          <w:bottom w:val="double" w:sz="4" w:space="1" w:color="auto"/>
          <w:right w:val="double" w:sz="4" w:space="4" w:color="auto"/>
        </w:pBdr>
        <w:tabs>
          <w:tab w:val="left" w:pos="426"/>
        </w:tabs>
        <w:jc w:val="both"/>
        <w:rPr>
          <w:rFonts w:ascii="Arial" w:hAnsi="Arial" w:cs="Arial"/>
        </w:rPr>
      </w:pPr>
      <w:r w:rsidRPr="0082792E">
        <w:rPr>
          <w:rFonts w:ascii="Arial" w:hAnsi="Arial" w:cs="Arial"/>
        </w:rPr>
        <w:t>¿Cuál de estos elementos se han ido gestando al interior de nuestro Santuario hogar, que expresión concreta t</w:t>
      </w:r>
      <w:r w:rsidR="00673F5B" w:rsidRPr="0082792E">
        <w:rPr>
          <w:rFonts w:ascii="Arial" w:hAnsi="Arial" w:cs="Arial"/>
        </w:rPr>
        <w:t>ien</w:t>
      </w:r>
      <w:r w:rsidRPr="0082792E">
        <w:rPr>
          <w:rFonts w:ascii="Arial" w:hAnsi="Arial" w:cs="Arial"/>
        </w:rPr>
        <w:t>en</w:t>
      </w:r>
      <w:r w:rsidR="00673F5B" w:rsidRPr="0082792E">
        <w:rPr>
          <w:rFonts w:ascii="Arial" w:hAnsi="Arial" w:cs="Arial"/>
        </w:rPr>
        <w:t xml:space="preserve"> en</w:t>
      </w:r>
      <w:r w:rsidRPr="0082792E">
        <w:rPr>
          <w:rFonts w:ascii="Arial" w:hAnsi="Arial" w:cs="Arial"/>
        </w:rPr>
        <w:t xml:space="preserve"> nuestra vida</w:t>
      </w:r>
      <w:r w:rsidR="00673F5B" w:rsidRPr="0082792E">
        <w:rPr>
          <w:rFonts w:ascii="Arial" w:hAnsi="Arial" w:cs="Arial"/>
        </w:rPr>
        <w:t xml:space="preserve"> matrimonial y familiar? Compartir experiencias y testimonios.</w:t>
      </w:r>
    </w:p>
    <w:p w:rsidR="00673F5B" w:rsidRPr="0082792E" w:rsidRDefault="00673F5B" w:rsidP="0082792E">
      <w:pPr>
        <w:pBdr>
          <w:top w:val="double" w:sz="4" w:space="1" w:color="auto"/>
          <w:left w:val="double" w:sz="4" w:space="4" w:color="auto"/>
          <w:bottom w:val="double" w:sz="4" w:space="1" w:color="auto"/>
          <w:right w:val="double" w:sz="4" w:space="4" w:color="auto"/>
        </w:pBdr>
        <w:rPr>
          <w:rFonts w:ascii="Arial" w:hAnsi="Arial" w:cs="Arial"/>
        </w:rPr>
      </w:pPr>
    </w:p>
    <w:p w:rsidR="00F020C7" w:rsidRPr="0082792E" w:rsidRDefault="00673F5B" w:rsidP="0082792E">
      <w:pPr>
        <w:pBdr>
          <w:top w:val="double" w:sz="4" w:space="1" w:color="auto"/>
          <w:left w:val="double" w:sz="4" w:space="4" w:color="auto"/>
          <w:bottom w:val="double" w:sz="4" w:space="1" w:color="auto"/>
          <w:right w:val="double" w:sz="4" w:space="4" w:color="auto"/>
        </w:pBdr>
        <w:tabs>
          <w:tab w:val="left" w:pos="426"/>
        </w:tabs>
        <w:jc w:val="both"/>
        <w:rPr>
          <w:rFonts w:ascii="Arial" w:hAnsi="Arial" w:cs="Arial"/>
        </w:rPr>
      </w:pPr>
      <w:r w:rsidRPr="0082792E">
        <w:rPr>
          <w:rFonts w:ascii="Arial" w:hAnsi="Arial" w:cs="Arial"/>
        </w:rPr>
        <w:t>¿Cómo podríamos cultivarla</w:t>
      </w:r>
      <w:r w:rsidR="00F020C7" w:rsidRPr="0082792E">
        <w:rPr>
          <w:rFonts w:ascii="Arial" w:hAnsi="Arial" w:cs="Arial"/>
        </w:rPr>
        <w:t xml:space="preserve">s </w:t>
      </w:r>
      <w:r w:rsidRPr="0082792E">
        <w:rPr>
          <w:rFonts w:ascii="Arial" w:hAnsi="Arial" w:cs="Arial"/>
        </w:rPr>
        <w:t>conscientemente</w:t>
      </w:r>
      <w:r w:rsidR="00F020C7" w:rsidRPr="0082792E">
        <w:rPr>
          <w:rFonts w:ascii="Arial" w:hAnsi="Arial" w:cs="Arial"/>
        </w:rPr>
        <w:t xml:space="preserve"> en nuestra familia </w:t>
      </w:r>
      <w:r w:rsidRPr="0082792E">
        <w:rPr>
          <w:rFonts w:ascii="Arial" w:hAnsi="Arial" w:cs="Arial"/>
        </w:rPr>
        <w:t>para que, a partir de nuestro Santuario Hogar se forje una nueva forma de vivir: una Cultura de Alianza?</w:t>
      </w:r>
      <w:r w:rsidR="009B4365" w:rsidRPr="0082792E">
        <w:rPr>
          <w:rFonts w:ascii="Arial" w:hAnsi="Arial" w:cs="Arial"/>
        </w:rPr>
        <w:t xml:space="preserve"> ¿Qué nos proponemos, que creemos más necesario?</w:t>
      </w:r>
    </w:p>
    <w:p w:rsidR="00802590" w:rsidRPr="0082792E" w:rsidRDefault="00802590" w:rsidP="0082792E">
      <w:pPr>
        <w:pBdr>
          <w:top w:val="double" w:sz="4" w:space="1" w:color="auto"/>
          <w:left w:val="double" w:sz="4" w:space="4" w:color="auto"/>
          <w:bottom w:val="double" w:sz="4" w:space="1" w:color="auto"/>
          <w:right w:val="double" w:sz="4" w:space="4" w:color="auto"/>
        </w:pBdr>
        <w:tabs>
          <w:tab w:val="left" w:pos="426"/>
        </w:tabs>
        <w:jc w:val="both"/>
        <w:rPr>
          <w:rFonts w:ascii="Arial" w:hAnsi="Arial" w:cs="Arial"/>
        </w:rPr>
      </w:pPr>
    </w:p>
    <w:p w:rsidR="00ED36C4" w:rsidRPr="0082792E" w:rsidRDefault="003E38EB" w:rsidP="0082792E">
      <w:pPr>
        <w:pBdr>
          <w:top w:val="double" w:sz="4" w:space="1" w:color="auto"/>
          <w:left w:val="double" w:sz="4" w:space="4" w:color="auto"/>
          <w:bottom w:val="double" w:sz="4" w:space="1" w:color="auto"/>
          <w:right w:val="double" w:sz="4" w:space="4" w:color="auto"/>
        </w:pBdr>
        <w:tabs>
          <w:tab w:val="left" w:pos="426"/>
        </w:tabs>
        <w:jc w:val="both"/>
        <w:rPr>
          <w:rFonts w:ascii="Arial Narrow" w:hAnsi="Arial Narrow" w:cs="Arial"/>
          <w:sz w:val="24"/>
          <w:szCs w:val="24"/>
        </w:rPr>
      </w:pPr>
      <w:r w:rsidRPr="0082792E">
        <w:rPr>
          <w:rFonts w:ascii="Arial" w:hAnsi="Arial" w:cs="Arial"/>
        </w:rPr>
        <w:t>¿</w:t>
      </w:r>
      <w:r w:rsidR="009B4365" w:rsidRPr="0082792E">
        <w:rPr>
          <w:rFonts w:ascii="Arial" w:hAnsi="Arial" w:cs="Arial"/>
        </w:rPr>
        <w:t xml:space="preserve">Hemos podido proyectar esta Cultura de Alianza más allá de nuestra vida familiar, por ej. </w:t>
      </w:r>
      <w:r w:rsidR="00F87100" w:rsidRPr="0082792E">
        <w:rPr>
          <w:rFonts w:ascii="Arial" w:hAnsi="Arial" w:cs="Arial"/>
        </w:rPr>
        <w:t xml:space="preserve"> en nuestra Rama, </w:t>
      </w:r>
      <w:r w:rsidR="009B4365" w:rsidRPr="0082792E">
        <w:rPr>
          <w:rFonts w:ascii="Arial" w:hAnsi="Arial" w:cs="Arial"/>
        </w:rPr>
        <w:t xml:space="preserve">en nuestro </w:t>
      </w:r>
      <w:r w:rsidR="00C34FB6" w:rsidRPr="0082792E">
        <w:rPr>
          <w:rFonts w:ascii="Arial" w:hAnsi="Arial" w:cs="Arial"/>
        </w:rPr>
        <w:t>ámbito</w:t>
      </w:r>
      <w:r w:rsidR="009B4365" w:rsidRPr="0082792E">
        <w:rPr>
          <w:rFonts w:ascii="Arial" w:hAnsi="Arial" w:cs="Arial"/>
        </w:rPr>
        <w:t xml:space="preserve"> laboral, en el círculo de nuestros </w:t>
      </w:r>
      <w:r w:rsidR="00C34FB6" w:rsidRPr="0082792E">
        <w:rPr>
          <w:rFonts w:ascii="Arial" w:hAnsi="Arial" w:cs="Arial"/>
        </w:rPr>
        <w:t>amigos</w:t>
      </w:r>
      <w:r w:rsidR="00F87100" w:rsidRPr="0082792E">
        <w:rPr>
          <w:rFonts w:ascii="Arial" w:hAnsi="Arial" w:cs="Arial"/>
        </w:rPr>
        <w:t>,</w:t>
      </w:r>
      <w:r w:rsidR="009B4365" w:rsidRPr="0082792E">
        <w:rPr>
          <w:rFonts w:ascii="Arial" w:hAnsi="Arial" w:cs="Arial"/>
        </w:rPr>
        <w:t xml:space="preserve"> en nuestros trabajos </w:t>
      </w:r>
      <w:r w:rsidR="00C34FB6" w:rsidRPr="0082792E">
        <w:rPr>
          <w:rFonts w:ascii="Arial" w:hAnsi="Arial" w:cs="Arial"/>
        </w:rPr>
        <w:t>apostólicos</w:t>
      </w:r>
      <w:r w:rsidR="009B4365" w:rsidRPr="0082792E">
        <w:rPr>
          <w:rFonts w:ascii="Arial" w:hAnsi="Arial" w:cs="Arial"/>
        </w:rPr>
        <w:t>, etc.</w:t>
      </w:r>
      <w:r w:rsidR="00C34FB6" w:rsidRPr="0082792E">
        <w:rPr>
          <w:rFonts w:ascii="Arial" w:hAnsi="Arial" w:cs="Arial"/>
        </w:rPr>
        <w:t>? ¿Cómo se ha manife</w:t>
      </w:r>
      <w:r w:rsidR="00C34FB6" w:rsidRPr="0082792E">
        <w:rPr>
          <w:rFonts w:ascii="Arial Narrow" w:hAnsi="Arial Narrow" w:cs="Arial"/>
          <w:sz w:val="24"/>
          <w:szCs w:val="24"/>
        </w:rPr>
        <w:t>stado? ¿Qué signos concretos percibimos? ¿Qué más podríamos hacer?</w:t>
      </w:r>
    </w:p>
    <w:p w:rsidR="007367B3" w:rsidRDefault="007367B3" w:rsidP="007367B3">
      <w:pPr>
        <w:pStyle w:val="Prrafodelista"/>
        <w:rPr>
          <w:rFonts w:ascii="Arial Narrow" w:hAnsi="Arial Narrow" w:cs="Arial"/>
          <w:sz w:val="24"/>
          <w:szCs w:val="24"/>
        </w:rPr>
      </w:pPr>
    </w:p>
    <w:p w:rsidR="0082792E" w:rsidRDefault="0082792E" w:rsidP="007367B3">
      <w:pPr>
        <w:pStyle w:val="Prrafodelista"/>
        <w:rPr>
          <w:rFonts w:ascii="Arial Narrow" w:hAnsi="Arial Narrow" w:cs="Arial"/>
          <w:sz w:val="24"/>
          <w:szCs w:val="24"/>
        </w:rPr>
      </w:pPr>
    </w:p>
    <w:p w:rsidR="0082792E" w:rsidRDefault="0082792E" w:rsidP="007367B3">
      <w:pPr>
        <w:pStyle w:val="Prrafodelista"/>
        <w:rPr>
          <w:rFonts w:ascii="Arial Narrow" w:hAnsi="Arial Narrow" w:cs="Arial"/>
          <w:sz w:val="24"/>
          <w:szCs w:val="24"/>
        </w:rPr>
      </w:pPr>
    </w:p>
    <w:p w:rsidR="0082792E" w:rsidRPr="0082792E" w:rsidRDefault="0082792E" w:rsidP="0082792E">
      <w:pPr>
        <w:rPr>
          <w:rFonts w:ascii="Arial Narrow" w:hAnsi="Arial Narrow" w:cs="Arial"/>
          <w:sz w:val="24"/>
          <w:szCs w:val="24"/>
        </w:rPr>
      </w:pPr>
      <w:r w:rsidRPr="0082792E">
        <w:rPr>
          <w:rFonts w:ascii="Arial Narrow" w:hAnsi="Arial Narrow" w:cs="Arial"/>
          <w:sz w:val="24"/>
          <w:szCs w:val="24"/>
        </w:rPr>
        <w:t>Proponemos terminar este encuentro murando juntos el video del Santo Padre.</w:t>
      </w:r>
    </w:p>
    <w:p w:rsidR="0082792E" w:rsidRPr="007367B3" w:rsidRDefault="0082792E" w:rsidP="007367B3">
      <w:pPr>
        <w:pStyle w:val="Prrafodelista"/>
        <w:rPr>
          <w:rFonts w:ascii="Arial Narrow" w:hAnsi="Arial Narrow" w:cs="Arial"/>
          <w:sz w:val="24"/>
          <w:szCs w:val="24"/>
        </w:rPr>
      </w:pPr>
      <w:bookmarkStart w:id="0" w:name="_GoBack"/>
      <w:bookmarkEnd w:id="0"/>
    </w:p>
    <w:p w:rsidR="007367B3" w:rsidRPr="0082792E" w:rsidRDefault="007367B3" w:rsidP="0082792E">
      <w:pPr>
        <w:tabs>
          <w:tab w:val="left" w:pos="426"/>
        </w:tabs>
        <w:jc w:val="both"/>
        <w:rPr>
          <w:rFonts w:ascii="Arial Narrow" w:hAnsi="Arial Narrow" w:cs="Arial"/>
          <w:sz w:val="24"/>
          <w:szCs w:val="24"/>
        </w:rPr>
      </w:pPr>
      <w:r w:rsidRPr="0082792E">
        <w:rPr>
          <w:rFonts w:ascii="Arial Narrow" w:hAnsi="Arial Narrow" w:cs="Arial"/>
          <w:sz w:val="24"/>
          <w:szCs w:val="24"/>
        </w:rPr>
        <w:t>VIDEO PAPA FRANCISCO</w:t>
      </w:r>
    </w:p>
    <w:p w:rsidR="007367B3" w:rsidRPr="007367B3" w:rsidRDefault="007367B3" w:rsidP="007367B3">
      <w:pPr>
        <w:pStyle w:val="Prrafodelista"/>
        <w:rPr>
          <w:rFonts w:ascii="Arial Narrow" w:hAnsi="Arial Narrow" w:cs="Arial"/>
          <w:sz w:val="24"/>
          <w:szCs w:val="24"/>
        </w:rPr>
      </w:pPr>
    </w:p>
    <w:p w:rsidR="007367B3" w:rsidRDefault="007367B3" w:rsidP="0082792E">
      <w:pPr>
        <w:tabs>
          <w:tab w:val="left" w:pos="426"/>
        </w:tabs>
        <w:jc w:val="both"/>
        <w:rPr>
          <w:rFonts w:ascii="Bradley Hand ITC" w:hAnsi="Bradley Hand ITC" w:cs="Arial"/>
          <w:b/>
          <w:sz w:val="36"/>
          <w:szCs w:val="36"/>
        </w:rPr>
      </w:pPr>
      <w:r w:rsidRPr="0082792E">
        <w:rPr>
          <w:rFonts w:ascii="Bradley Hand ITC" w:hAnsi="Bradley Hand ITC" w:cs="Arial"/>
          <w:b/>
          <w:sz w:val="36"/>
          <w:szCs w:val="36"/>
        </w:rPr>
        <w:t>El Papa nos impulsa  y envía</w:t>
      </w:r>
    </w:p>
    <w:p w:rsidR="0082792E" w:rsidRPr="0082792E" w:rsidRDefault="0082792E" w:rsidP="0082792E">
      <w:pPr>
        <w:tabs>
          <w:tab w:val="left" w:pos="426"/>
        </w:tabs>
        <w:jc w:val="both"/>
        <w:rPr>
          <w:rFonts w:ascii="Bradley Hand ITC" w:hAnsi="Bradley Hand ITC" w:cs="Arial"/>
          <w:b/>
          <w:sz w:val="36"/>
          <w:szCs w:val="36"/>
        </w:rPr>
      </w:pPr>
      <w:r>
        <w:rPr>
          <w:rFonts w:ascii="Bradley Hand ITC" w:hAnsi="Bradley Hand ITC" w:cs="Arial"/>
          <w:b/>
          <w:noProof/>
          <w:sz w:val="36"/>
          <w:szCs w:val="36"/>
          <w:lang w:val="es-CL" w:eastAsia="es-CL"/>
        </w:rPr>
        <w:drawing>
          <wp:anchor distT="0" distB="0" distL="114300" distR="114300" simplePos="0" relativeHeight="251668480" behindDoc="0" locked="0" layoutInCell="1" allowOverlap="1">
            <wp:simplePos x="0" y="0"/>
            <wp:positionH relativeFrom="column">
              <wp:posOffset>1651635</wp:posOffset>
            </wp:positionH>
            <wp:positionV relativeFrom="paragraph">
              <wp:posOffset>431800</wp:posOffset>
            </wp:positionV>
            <wp:extent cx="3981450" cy="2208530"/>
            <wp:effectExtent l="114300" t="114300" r="95250" b="13462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jpg"/>
                    <pic:cNvPicPr/>
                  </pic:nvPicPr>
                  <pic:blipFill>
                    <a:blip r:embed="rId18">
                      <a:extLst>
                        <a:ext uri="{28A0092B-C50C-407E-A947-70E740481C1C}">
                          <a14:useLocalDpi xmlns:a14="http://schemas.microsoft.com/office/drawing/2010/main" val="0"/>
                        </a:ext>
                      </a:extLst>
                    </a:blip>
                    <a:stretch>
                      <a:fillRect/>
                    </a:stretch>
                  </pic:blipFill>
                  <pic:spPr>
                    <a:xfrm>
                      <a:off x="0" y="0"/>
                      <a:ext cx="3981450" cy="2208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82792E" w:rsidRPr="0082792E" w:rsidSect="007A2AA7">
      <w:type w:val="continuous"/>
      <w:pgSz w:w="12240" w:h="15840" w:code="1"/>
      <w:pgMar w:top="1134" w:right="1134" w:bottom="1134" w:left="1134" w:header="709" w:footer="709"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B7" w:rsidRDefault="003659B7" w:rsidP="005E2AD2">
      <w:r>
        <w:separator/>
      </w:r>
    </w:p>
  </w:endnote>
  <w:endnote w:type="continuationSeparator" w:id="0">
    <w:p w:rsidR="003659B7" w:rsidRDefault="003659B7" w:rsidP="005E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eelawadee">
    <w:panose1 w:val="020B0502040204020203"/>
    <w:charset w:val="00"/>
    <w:family w:val="swiss"/>
    <w:pitch w:val="variable"/>
    <w:sig w:usb0="0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676350"/>
      <w:docPartObj>
        <w:docPartGallery w:val="Page Numbers (Bottom of Page)"/>
        <w:docPartUnique/>
      </w:docPartObj>
    </w:sdtPr>
    <w:sdtContent>
      <w:p w:rsidR="005E2AD2" w:rsidRDefault="005E2AD2">
        <w:pPr>
          <w:pStyle w:val="Piedepgina"/>
          <w:jc w:val="center"/>
        </w:pPr>
        <w:r>
          <w:pict>
            <v:shapetype id="_x0000_t110" coordsize="21600,21600" o:spt="110" path="m10800,l,10800,10800,21600,21600,10800xe">
              <v:stroke joinstyle="miter"/>
              <v:path gradientshapeok="t" o:connecttype="rect" textboxrect="5400,5400,16200,16200"/>
            </v:shapetype>
            <v:shape 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c0504d [3205]" strokecolor="#f2f2f2 [3041]" strokeweight="3pt">
              <v:shadow on="t" type="perspective" color="#622423 [1605]" opacity=".5" offset="1pt" offset2="-1pt"/>
              <w10:wrap type="none"/>
              <w10:anchorlock/>
            </v:shape>
          </w:pict>
        </w:r>
      </w:p>
      <w:p w:rsidR="005E2AD2" w:rsidRDefault="005E2AD2">
        <w:pPr>
          <w:pStyle w:val="Piedepgina"/>
          <w:jc w:val="center"/>
        </w:pPr>
        <w:r>
          <w:fldChar w:fldCharType="begin"/>
        </w:r>
        <w:r>
          <w:instrText>PAGE    \* MERGEFORMAT</w:instrText>
        </w:r>
        <w:r>
          <w:fldChar w:fldCharType="separate"/>
        </w:r>
        <w:r w:rsidR="0082792E">
          <w:rPr>
            <w:noProof/>
          </w:rPr>
          <w:t>1</w:t>
        </w:r>
        <w:r>
          <w:fldChar w:fldCharType="end"/>
        </w:r>
      </w:p>
    </w:sdtContent>
  </w:sdt>
  <w:p w:rsidR="005E2AD2" w:rsidRDefault="005E2A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B7" w:rsidRDefault="003659B7" w:rsidP="005E2AD2">
      <w:r>
        <w:separator/>
      </w:r>
    </w:p>
  </w:footnote>
  <w:footnote w:type="continuationSeparator" w:id="0">
    <w:p w:rsidR="003659B7" w:rsidRDefault="003659B7" w:rsidP="005E2A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8C3"/>
    <w:multiLevelType w:val="hybridMultilevel"/>
    <w:tmpl w:val="5CAA60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848E1"/>
    <w:multiLevelType w:val="hybridMultilevel"/>
    <w:tmpl w:val="2FE843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2043F"/>
    <w:multiLevelType w:val="hybridMultilevel"/>
    <w:tmpl w:val="3058FAE2"/>
    <w:lvl w:ilvl="0" w:tplc="5F76A12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094E81"/>
    <w:multiLevelType w:val="hybridMultilevel"/>
    <w:tmpl w:val="3446B6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2F023F"/>
    <w:multiLevelType w:val="hybridMultilevel"/>
    <w:tmpl w:val="6652BF18"/>
    <w:lvl w:ilvl="0" w:tplc="960E09C2">
      <w:start w:val="1"/>
      <w:numFmt w:val="decimal"/>
      <w:lvlText w:val="%1."/>
      <w:lvlJc w:val="left"/>
      <w:pPr>
        <w:ind w:left="36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231660"/>
    <w:multiLevelType w:val="hybridMultilevel"/>
    <w:tmpl w:val="436CFB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4C2EE1"/>
    <w:multiLevelType w:val="hybridMultilevel"/>
    <w:tmpl w:val="76C025BC"/>
    <w:lvl w:ilvl="0" w:tplc="F16C6CB0">
      <w:start w:val="1"/>
      <w:numFmt w:val="bullet"/>
      <w:lvlText w:val=""/>
      <w:lvlJc w:val="left"/>
      <w:pPr>
        <w:tabs>
          <w:tab w:val="num" w:pos="720"/>
        </w:tabs>
        <w:ind w:left="720" w:hanging="360"/>
      </w:pPr>
      <w:rPr>
        <w:rFonts w:ascii="Wingdings" w:hAnsi="Wingdings" w:hint="default"/>
      </w:rPr>
    </w:lvl>
    <w:lvl w:ilvl="1" w:tplc="0A76AFB8" w:tentative="1">
      <w:start w:val="1"/>
      <w:numFmt w:val="bullet"/>
      <w:lvlText w:val=""/>
      <w:lvlJc w:val="left"/>
      <w:pPr>
        <w:tabs>
          <w:tab w:val="num" w:pos="1440"/>
        </w:tabs>
        <w:ind w:left="1440" w:hanging="360"/>
      </w:pPr>
      <w:rPr>
        <w:rFonts w:ascii="Wingdings" w:hAnsi="Wingdings" w:hint="default"/>
      </w:rPr>
    </w:lvl>
    <w:lvl w:ilvl="2" w:tplc="AD1A4A82" w:tentative="1">
      <w:start w:val="1"/>
      <w:numFmt w:val="bullet"/>
      <w:lvlText w:val=""/>
      <w:lvlJc w:val="left"/>
      <w:pPr>
        <w:tabs>
          <w:tab w:val="num" w:pos="2160"/>
        </w:tabs>
        <w:ind w:left="2160" w:hanging="360"/>
      </w:pPr>
      <w:rPr>
        <w:rFonts w:ascii="Wingdings" w:hAnsi="Wingdings" w:hint="default"/>
      </w:rPr>
    </w:lvl>
    <w:lvl w:ilvl="3" w:tplc="F6441BEE" w:tentative="1">
      <w:start w:val="1"/>
      <w:numFmt w:val="bullet"/>
      <w:lvlText w:val=""/>
      <w:lvlJc w:val="left"/>
      <w:pPr>
        <w:tabs>
          <w:tab w:val="num" w:pos="2880"/>
        </w:tabs>
        <w:ind w:left="2880" w:hanging="360"/>
      </w:pPr>
      <w:rPr>
        <w:rFonts w:ascii="Wingdings" w:hAnsi="Wingdings" w:hint="default"/>
      </w:rPr>
    </w:lvl>
    <w:lvl w:ilvl="4" w:tplc="E14848E4" w:tentative="1">
      <w:start w:val="1"/>
      <w:numFmt w:val="bullet"/>
      <w:lvlText w:val=""/>
      <w:lvlJc w:val="left"/>
      <w:pPr>
        <w:tabs>
          <w:tab w:val="num" w:pos="3600"/>
        </w:tabs>
        <w:ind w:left="3600" w:hanging="360"/>
      </w:pPr>
      <w:rPr>
        <w:rFonts w:ascii="Wingdings" w:hAnsi="Wingdings" w:hint="default"/>
      </w:rPr>
    </w:lvl>
    <w:lvl w:ilvl="5" w:tplc="C18007F8" w:tentative="1">
      <w:start w:val="1"/>
      <w:numFmt w:val="bullet"/>
      <w:lvlText w:val=""/>
      <w:lvlJc w:val="left"/>
      <w:pPr>
        <w:tabs>
          <w:tab w:val="num" w:pos="4320"/>
        </w:tabs>
        <w:ind w:left="4320" w:hanging="360"/>
      </w:pPr>
      <w:rPr>
        <w:rFonts w:ascii="Wingdings" w:hAnsi="Wingdings" w:hint="default"/>
      </w:rPr>
    </w:lvl>
    <w:lvl w:ilvl="6" w:tplc="1DAE08AE" w:tentative="1">
      <w:start w:val="1"/>
      <w:numFmt w:val="bullet"/>
      <w:lvlText w:val=""/>
      <w:lvlJc w:val="left"/>
      <w:pPr>
        <w:tabs>
          <w:tab w:val="num" w:pos="5040"/>
        </w:tabs>
        <w:ind w:left="5040" w:hanging="360"/>
      </w:pPr>
      <w:rPr>
        <w:rFonts w:ascii="Wingdings" w:hAnsi="Wingdings" w:hint="default"/>
      </w:rPr>
    </w:lvl>
    <w:lvl w:ilvl="7" w:tplc="6B783560" w:tentative="1">
      <w:start w:val="1"/>
      <w:numFmt w:val="bullet"/>
      <w:lvlText w:val=""/>
      <w:lvlJc w:val="left"/>
      <w:pPr>
        <w:tabs>
          <w:tab w:val="num" w:pos="5760"/>
        </w:tabs>
        <w:ind w:left="5760" w:hanging="360"/>
      </w:pPr>
      <w:rPr>
        <w:rFonts w:ascii="Wingdings" w:hAnsi="Wingdings" w:hint="default"/>
      </w:rPr>
    </w:lvl>
    <w:lvl w:ilvl="8" w:tplc="250C99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D596E"/>
    <w:multiLevelType w:val="hybridMultilevel"/>
    <w:tmpl w:val="DEA62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553E23"/>
    <w:multiLevelType w:val="hybridMultilevel"/>
    <w:tmpl w:val="0C90521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ECF4F2E"/>
    <w:multiLevelType w:val="hybridMultilevel"/>
    <w:tmpl w:val="96AE0C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797C4B"/>
    <w:multiLevelType w:val="hybridMultilevel"/>
    <w:tmpl w:val="9A86A43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5D972707"/>
    <w:multiLevelType w:val="hybridMultilevel"/>
    <w:tmpl w:val="C15A3B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C23A74"/>
    <w:multiLevelType w:val="hybridMultilevel"/>
    <w:tmpl w:val="F67A3F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FB10F1"/>
    <w:multiLevelType w:val="hybridMultilevel"/>
    <w:tmpl w:val="3FC25E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797A5D"/>
    <w:multiLevelType w:val="hybridMultilevel"/>
    <w:tmpl w:val="471695A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7E2352BF"/>
    <w:multiLevelType w:val="hybridMultilevel"/>
    <w:tmpl w:val="C6EAA5AC"/>
    <w:lvl w:ilvl="0" w:tplc="7E60CFB4">
      <w:start w:val="8"/>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1"/>
  </w:num>
  <w:num w:numId="5">
    <w:abstractNumId w:val="14"/>
  </w:num>
  <w:num w:numId="6">
    <w:abstractNumId w:val="5"/>
  </w:num>
  <w:num w:numId="7">
    <w:abstractNumId w:val="13"/>
  </w:num>
  <w:num w:numId="8">
    <w:abstractNumId w:val="9"/>
  </w:num>
  <w:num w:numId="9">
    <w:abstractNumId w:val="1"/>
  </w:num>
  <w:num w:numId="10">
    <w:abstractNumId w:val="0"/>
  </w:num>
  <w:num w:numId="11">
    <w:abstractNumId w:val="8"/>
  </w:num>
  <w:num w:numId="12">
    <w:abstractNumId w:val="6"/>
  </w:num>
  <w:num w:numId="13">
    <w:abstractNumId w:val="3"/>
  </w:num>
  <w:num w:numId="14">
    <w:abstractNumId w:val="12"/>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51B0"/>
    <w:rsid w:val="000016F9"/>
    <w:rsid w:val="0003407C"/>
    <w:rsid w:val="000401E5"/>
    <w:rsid w:val="0007378C"/>
    <w:rsid w:val="00075B22"/>
    <w:rsid w:val="000827DE"/>
    <w:rsid w:val="00096D13"/>
    <w:rsid w:val="000A140C"/>
    <w:rsid w:val="000B0781"/>
    <w:rsid w:val="000F799C"/>
    <w:rsid w:val="00107FA7"/>
    <w:rsid w:val="00121F5E"/>
    <w:rsid w:val="001512A7"/>
    <w:rsid w:val="00153A9C"/>
    <w:rsid w:val="001642D7"/>
    <w:rsid w:val="00181BD4"/>
    <w:rsid w:val="001B07CB"/>
    <w:rsid w:val="001F44D1"/>
    <w:rsid w:val="002027CC"/>
    <w:rsid w:val="00215513"/>
    <w:rsid w:val="00223FA2"/>
    <w:rsid w:val="00236C7B"/>
    <w:rsid w:val="00246376"/>
    <w:rsid w:val="00263485"/>
    <w:rsid w:val="00290D54"/>
    <w:rsid w:val="00294D23"/>
    <w:rsid w:val="002F0669"/>
    <w:rsid w:val="002F0B91"/>
    <w:rsid w:val="002F375C"/>
    <w:rsid w:val="002F54E9"/>
    <w:rsid w:val="0031413F"/>
    <w:rsid w:val="00333E9A"/>
    <w:rsid w:val="00336A5F"/>
    <w:rsid w:val="003420CE"/>
    <w:rsid w:val="00345717"/>
    <w:rsid w:val="003659B7"/>
    <w:rsid w:val="00385A0C"/>
    <w:rsid w:val="003951B0"/>
    <w:rsid w:val="003B5F95"/>
    <w:rsid w:val="003C2A2E"/>
    <w:rsid w:val="003C2DC5"/>
    <w:rsid w:val="003D682B"/>
    <w:rsid w:val="003E38EB"/>
    <w:rsid w:val="00404E27"/>
    <w:rsid w:val="004264BE"/>
    <w:rsid w:val="00427D3A"/>
    <w:rsid w:val="004336B2"/>
    <w:rsid w:val="0043683E"/>
    <w:rsid w:val="0043689E"/>
    <w:rsid w:val="00452CE3"/>
    <w:rsid w:val="00453707"/>
    <w:rsid w:val="0046761A"/>
    <w:rsid w:val="00481B4F"/>
    <w:rsid w:val="00483723"/>
    <w:rsid w:val="00485AC3"/>
    <w:rsid w:val="004D7D89"/>
    <w:rsid w:val="004E07B0"/>
    <w:rsid w:val="004E2BEB"/>
    <w:rsid w:val="004E7E15"/>
    <w:rsid w:val="005011DC"/>
    <w:rsid w:val="00523974"/>
    <w:rsid w:val="00540DD2"/>
    <w:rsid w:val="00555F65"/>
    <w:rsid w:val="00563E49"/>
    <w:rsid w:val="005656F0"/>
    <w:rsid w:val="005662F8"/>
    <w:rsid w:val="00590E2D"/>
    <w:rsid w:val="005A2DBD"/>
    <w:rsid w:val="005B4544"/>
    <w:rsid w:val="005C0A7D"/>
    <w:rsid w:val="005D51F7"/>
    <w:rsid w:val="005E168F"/>
    <w:rsid w:val="005E2AD2"/>
    <w:rsid w:val="005F38AE"/>
    <w:rsid w:val="00602CF0"/>
    <w:rsid w:val="0063060E"/>
    <w:rsid w:val="00633C2F"/>
    <w:rsid w:val="00641755"/>
    <w:rsid w:val="00645846"/>
    <w:rsid w:val="006602A4"/>
    <w:rsid w:val="00660BB6"/>
    <w:rsid w:val="00670670"/>
    <w:rsid w:val="00673F5B"/>
    <w:rsid w:val="00674295"/>
    <w:rsid w:val="00675033"/>
    <w:rsid w:val="0069316A"/>
    <w:rsid w:val="006C3F71"/>
    <w:rsid w:val="006E7E88"/>
    <w:rsid w:val="006F1606"/>
    <w:rsid w:val="006F1FDD"/>
    <w:rsid w:val="007135E9"/>
    <w:rsid w:val="0072311B"/>
    <w:rsid w:val="007319E6"/>
    <w:rsid w:val="007367B3"/>
    <w:rsid w:val="00761506"/>
    <w:rsid w:val="007A2AA7"/>
    <w:rsid w:val="007B1E0F"/>
    <w:rsid w:val="007B719E"/>
    <w:rsid w:val="007E2BFE"/>
    <w:rsid w:val="007F729F"/>
    <w:rsid w:val="00802590"/>
    <w:rsid w:val="00803BC4"/>
    <w:rsid w:val="0082792E"/>
    <w:rsid w:val="00834F47"/>
    <w:rsid w:val="00863305"/>
    <w:rsid w:val="0087538E"/>
    <w:rsid w:val="00895D57"/>
    <w:rsid w:val="008A40E5"/>
    <w:rsid w:val="008B5565"/>
    <w:rsid w:val="008C5744"/>
    <w:rsid w:val="008D5B45"/>
    <w:rsid w:val="00910DFA"/>
    <w:rsid w:val="00962C5E"/>
    <w:rsid w:val="00987D53"/>
    <w:rsid w:val="009A4593"/>
    <w:rsid w:val="009A53CC"/>
    <w:rsid w:val="009B4365"/>
    <w:rsid w:val="009D7E0E"/>
    <w:rsid w:val="009E2769"/>
    <w:rsid w:val="009E708D"/>
    <w:rsid w:val="00A062BC"/>
    <w:rsid w:val="00A17E81"/>
    <w:rsid w:val="00A25025"/>
    <w:rsid w:val="00A26263"/>
    <w:rsid w:val="00A32DC7"/>
    <w:rsid w:val="00A33AD1"/>
    <w:rsid w:val="00A5259B"/>
    <w:rsid w:val="00A570E2"/>
    <w:rsid w:val="00A81788"/>
    <w:rsid w:val="00A86EEC"/>
    <w:rsid w:val="00AA65AD"/>
    <w:rsid w:val="00AC6F20"/>
    <w:rsid w:val="00AC779A"/>
    <w:rsid w:val="00B05434"/>
    <w:rsid w:val="00B12EF2"/>
    <w:rsid w:val="00B33C79"/>
    <w:rsid w:val="00B36F20"/>
    <w:rsid w:val="00B43C21"/>
    <w:rsid w:val="00B51313"/>
    <w:rsid w:val="00B5682B"/>
    <w:rsid w:val="00B57AEB"/>
    <w:rsid w:val="00B60242"/>
    <w:rsid w:val="00B83238"/>
    <w:rsid w:val="00B95736"/>
    <w:rsid w:val="00B95F02"/>
    <w:rsid w:val="00BD0145"/>
    <w:rsid w:val="00BD37B4"/>
    <w:rsid w:val="00BE2FEF"/>
    <w:rsid w:val="00BE5BA2"/>
    <w:rsid w:val="00C0201E"/>
    <w:rsid w:val="00C26CFB"/>
    <w:rsid w:val="00C31F83"/>
    <w:rsid w:val="00C34FB6"/>
    <w:rsid w:val="00C51B35"/>
    <w:rsid w:val="00C770AB"/>
    <w:rsid w:val="00C80A33"/>
    <w:rsid w:val="00C820D1"/>
    <w:rsid w:val="00CA1F0F"/>
    <w:rsid w:val="00CB086E"/>
    <w:rsid w:val="00CD7D88"/>
    <w:rsid w:val="00D04093"/>
    <w:rsid w:val="00D10BEC"/>
    <w:rsid w:val="00D10C85"/>
    <w:rsid w:val="00D11584"/>
    <w:rsid w:val="00D250BB"/>
    <w:rsid w:val="00D31C7A"/>
    <w:rsid w:val="00D47385"/>
    <w:rsid w:val="00D53D9F"/>
    <w:rsid w:val="00D6129A"/>
    <w:rsid w:val="00D64660"/>
    <w:rsid w:val="00D838EA"/>
    <w:rsid w:val="00D93D93"/>
    <w:rsid w:val="00DA4F70"/>
    <w:rsid w:val="00DC0127"/>
    <w:rsid w:val="00DE0B6F"/>
    <w:rsid w:val="00DE23E1"/>
    <w:rsid w:val="00DF7A9D"/>
    <w:rsid w:val="00E04E16"/>
    <w:rsid w:val="00E15568"/>
    <w:rsid w:val="00E257BF"/>
    <w:rsid w:val="00E310E7"/>
    <w:rsid w:val="00E60EA4"/>
    <w:rsid w:val="00E75FFE"/>
    <w:rsid w:val="00E95E0F"/>
    <w:rsid w:val="00EA6614"/>
    <w:rsid w:val="00EB6A19"/>
    <w:rsid w:val="00EC5C7E"/>
    <w:rsid w:val="00ED36C4"/>
    <w:rsid w:val="00F020C7"/>
    <w:rsid w:val="00F3666B"/>
    <w:rsid w:val="00F570DC"/>
    <w:rsid w:val="00F639B2"/>
    <w:rsid w:val="00F66C78"/>
    <w:rsid w:val="00F87100"/>
    <w:rsid w:val="00FB14AC"/>
    <w:rsid w:val="00FB7234"/>
    <w:rsid w:val="00FC433C"/>
    <w:rsid w:val="00FE1732"/>
    <w:rsid w:val="00FE7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526201"/>
  <w15:docId w15:val="{1CA4C68E-325B-4DFF-9611-ED288824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033"/>
    <w:pPr>
      <w:ind w:left="720"/>
      <w:contextualSpacing/>
    </w:pPr>
  </w:style>
  <w:style w:type="character" w:customStyle="1" w:styleId="hps">
    <w:name w:val="hps"/>
    <w:basedOn w:val="Fuentedeprrafopredeter"/>
    <w:rsid w:val="00A17E81"/>
  </w:style>
  <w:style w:type="character" w:customStyle="1" w:styleId="longtext">
    <w:name w:val="long_text"/>
    <w:basedOn w:val="Fuentedeprrafopredeter"/>
    <w:rsid w:val="00A17E81"/>
  </w:style>
  <w:style w:type="character" w:styleId="nfasissutil">
    <w:name w:val="Subtle Emphasis"/>
    <w:basedOn w:val="Fuentedeprrafopredeter"/>
    <w:uiPriority w:val="19"/>
    <w:qFormat/>
    <w:rsid w:val="00A25025"/>
    <w:rPr>
      <w:i/>
      <w:iCs/>
      <w:color w:val="404040" w:themeColor="text1" w:themeTint="BF"/>
    </w:rPr>
  </w:style>
  <w:style w:type="paragraph" w:styleId="Sinespaciado">
    <w:name w:val="No Spacing"/>
    <w:link w:val="SinespaciadoCar"/>
    <w:uiPriority w:val="1"/>
    <w:qFormat/>
    <w:rsid w:val="005E2AD2"/>
    <w:rPr>
      <w:rFonts w:ascii="Calibri" w:eastAsia="Times New Roman" w:hAnsi="Calibri" w:cs="Times New Roman"/>
    </w:rPr>
  </w:style>
  <w:style w:type="character" w:customStyle="1" w:styleId="SinespaciadoCar">
    <w:name w:val="Sin espaciado Car"/>
    <w:link w:val="Sinespaciado"/>
    <w:uiPriority w:val="1"/>
    <w:rsid w:val="005E2AD2"/>
    <w:rPr>
      <w:rFonts w:ascii="Calibri" w:eastAsia="Times New Roman" w:hAnsi="Calibri" w:cs="Times New Roman"/>
    </w:rPr>
  </w:style>
  <w:style w:type="paragraph" w:styleId="Encabezado">
    <w:name w:val="header"/>
    <w:basedOn w:val="Normal"/>
    <w:link w:val="EncabezadoCar"/>
    <w:uiPriority w:val="99"/>
    <w:unhideWhenUsed/>
    <w:rsid w:val="005E2AD2"/>
    <w:pPr>
      <w:tabs>
        <w:tab w:val="center" w:pos="4419"/>
        <w:tab w:val="right" w:pos="8838"/>
      </w:tabs>
    </w:pPr>
  </w:style>
  <w:style w:type="character" w:customStyle="1" w:styleId="EncabezadoCar">
    <w:name w:val="Encabezado Car"/>
    <w:basedOn w:val="Fuentedeprrafopredeter"/>
    <w:link w:val="Encabezado"/>
    <w:uiPriority w:val="99"/>
    <w:rsid w:val="005E2AD2"/>
  </w:style>
  <w:style w:type="paragraph" w:styleId="Piedepgina">
    <w:name w:val="footer"/>
    <w:basedOn w:val="Normal"/>
    <w:link w:val="PiedepginaCar"/>
    <w:uiPriority w:val="99"/>
    <w:unhideWhenUsed/>
    <w:rsid w:val="005E2AD2"/>
    <w:pPr>
      <w:tabs>
        <w:tab w:val="center" w:pos="4419"/>
        <w:tab w:val="right" w:pos="8838"/>
      </w:tabs>
    </w:pPr>
  </w:style>
  <w:style w:type="character" w:customStyle="1" w:styleId="PiedepginaCar">
    <w:name w:val="Pie de página Car"/>
    <w:basedOn w:val="Fuentedeprrafopredeter"/>
    <w:link w:val="Piedepgina"/>
    <w:uiPriority w:val="99"/>
    <w:rsid w:val="005E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AEA0-76F9-4369-BFDF-205434E3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8</Pages>
  <Words>2837</Words>
  <Characters>15607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asesores RF</dc:creator>
  <cp:lastModifiedBy>Acer</cp:lastModifiedBy>
  <cp:revision>37</cp:revision>
  <cp:lastPrinted>2012-02-02T13:57:00Z</cp:lastPrinted>
  <dcterms:created xsi:type="dcterms:W3CDTF">2012-01-17T15:37:00Z</dcterms:created>
  <dcterms:modified xsi:type="dcterms:W3CDTF">2018-02-19T22:57:00Z</dcterms:modified>
</cp:coreProperties>
</file>